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8/19/2020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First day of class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Meet your team and guide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Guide is not here will on monday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Derek will join remotely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Discuss team communication and collaboration tools, in-person vs remote attendance, seating chart, etc.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Google drive </w:t>
      </w:r>
      <w:r w:rsidDel="00000000" w:rsidR="00000000" w:rsidRPr="00000000">
        <w:rPr>
          <w:rtl w:val="0"/>
        </w:rPr>
        <w:t xml:space="preserve">for documents 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Will be posted to </w:t>
      </w:r>
      <w:r w:rsidDel="00000000" w:rsidR="00000000" w:rsidRPr="00000000">
        <w:rPr>
          <w:b w:val="1"/>
          <w:rtl w:val="0"/>
        </w:rPr>
        <w:t xml:space="preserve">wiki confluence</w:t>
      </w:r>
      <w:r w:rsidDel="00000000" w:rsidR="00000000" w:rsidRPr="00000000">
        <w:rPr>
          <w:rtl w:val="0"/>
        </w:rPr>
        <w:t xml:space="preserve"> page when official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For quick messages will use </w:t>
      </w:r>
      <w:r w:rsidDel="00000000" w:rsidR="00000000" w:rsidRPr="00000000">
        <w:rPr>
          <w:b w:val="1"/>
          <w:rtl w:val="0"/>
        </w:rPr>
        <w:t xml:space="preserve">slack: </w:t>
      </w:r>
      <w:r w:rsidDel="00000000" w:rsidR="00000000" w:rsidRPr="00000000">
        <w:rPr>
          <w:b w:val="1"/>
          <w:sz w:val="20"/>
          <w:szCs w:val="20"/>
          <w:shd w:fill="f8f8f8" w:val="clear"/>
          <w:rtl w:val="0"/>
        </w:rPr>
        <w:t xml:space="preserve">concrete3d-printer.slack.com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In person is preferred when safe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Review and refine problem statements.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Confluence Mobile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EDGE Wiki </w:t>
        </w:r>
      </w:hyperlink>
      <w:r w:rsidDel="00000000" w:rsidR="00000000" w:rsidRPr="00000000">
        <w:rPr>
          <w:rtl w:val="0"/>
        </w:rPr>
        <w:t xml:space="preserve">        </w:t>
      </w:r>
    </w:p>
    <w:p w:rsidR="00000000" w:rsidDel="00000000" w:rsidP="00000000" w:rsidRDefault="00000000" w:rsidRPr="00000000" w14:paraId="0000000F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Has a section about future steps</w:t>
      </w:r>
    </w:p>
    <w:p w:rsidR="00000000" w:rsidDel="00000000" w:rsidP="00000000" w:rsidRDefault="00000000" w:rsidRPr="00000000" w14:paraId="00000010">
      <w:pPr>
        <w:numPr>
          <w:ilvl w:val="2"/>
          <w:numId w:val="2"/>
        </w:numPr>
        <w:ind w:left="2160" w:hanging="360"/>
      </w:pPr>
      <w:r w:rsidDel="00000000" w:rsidR="00000000" w:rsidRPr="00000000">
        <w:rPr/>
        <w:drawing>
          <wp:inline distB="114300" distT="114300" distL="114300" distR="114300">
            <wp:extent cx="4025096" cy="152876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25096" cy="15287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Old problem statement was very vague</w:t>
      </w:r>
    </w:p>
    <w:p w:rsidR="00000000" w:rsidDel="00000000" w:rsidP="00000000" w:rsidRDefault="00000000" w:rsidRPr="00000000" w14:paraId="00000012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“</w:t>
      </w:r>
      <w:r w:rsidDel="00000000" w:rsidR="00000000" w:rsidRPr="00000000">
        <w:rPr>
          <w:rFonts w:ascii="Roboto" w:cs="Roboto" w:eastAsia="Roboto" w:hAnsi="Roboto"/>
          <w:color w:val="172b4d"/>
          <w:sz w:val="21"/>
          <w:szCs w:val="21"/>
          <w:highlight w:val="white"/>
          <w:rtl w:val="0"/>
        </w:rPr>
        <w:t xml:space="preserve">The 3D concrete printer allows for fast prototyping of objects that are dimensionally accurate on a time scale of hours or days, rather than weeks or months.”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Discuss customer interview preparation.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tl w:val="0"/>
        </w:rPr>
        <w:t xml:space="preserve">How complex of design does the customer want?</w:t>
      </w:r>
    </w:p>
    <w:p w:rsidR="00000000" w:rsidDel="00000000" w:rsidP="00000000" w:rsidRDefault="00000000" w:rsidRPr="00000000" w14:paraId="00000015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Wiki has moderately simple designs, shallow curves</w:t>
      </w:r>
    </w:p>
    <w:p w:rsidR="00000000" w:rsidDel="00000000" w:rsidP="00000000" w:rsidRDefault="00000000" w:rsidRPr="00000000" w14:paraId="00000016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Internal geometries?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Clean up and take apart needs to be explained further</w:t>
      </w:r>
    </w:p>
    <w:p w:rsidR="00000000" w:rsidDel="00000000" w:rsidP="00000000" w:rsidRDefault="00000000" w:rsidRPr="00000000" w14:paraId="00000018">
      <w:pPr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Contact info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Meghan- 585-764-6469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Nicola - 716-572-6667</w:t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Tyler - 717-649-2881</w:t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Anthony- 516-713-6929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Derek - 802-922-4432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Tentative Deliverables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a z dimension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Better concrete mixture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Reservoir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Extruder for beads and cleaning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Packaging for student to use for prototyping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New zoom call when not here</w:t>
      </w:r>
    </w:p>
    <w:p w:rsidR="00000000" w:rsidDel="00000000" w:rsidP="00000000" w:rsidRDefault="00000000" w:rsidRPr="00000000" w14:paraId="00000029">
      <w:pPr>
        <w:rPr/>
      </w:pPr>
      <w:hyperlink r:id="rId9">
        <w:r w:rsidDel="00000000" w:rsidR="00000000" w:rsidRPr="00000000">
          <w:rPr>
            <w:color w:val="0e71eb"/>
            <w:sz w:val="21"/>
            <w:szCs w:val="21"/>
            <w:rtl w:val="0"/>
          </w:rPr>
          <w:t xml:space="preserve">https://rit.zoom.us/j/95767883638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494c4e"/>
        <w:sz w:val="29"/>
        <w:szCs w:val="29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rit.zoom.us/j/95767883638" TargetMode="External"/><Relationship Id="rId5" Type="http://schemas.openxmlformats.org/officeDocument/2006/relationships/styles" Target="styles.xml"/><Relationship Id="rId6" Type="http://schemas.openxmlformats.org/officeDocument/2006/relationships/hyperlink" Target="https://wiki.rit.edu/display/MSDShowcase/P20652+3D+Concrete+Printer" TargetMode="External"/><Relationship Id="rId7" Type="http://schemas.openxmlformats.org/officeDocument/2006/relationships/hyperlink" Target="http://edge.rit.edu/edge/P20652/public/Home" TargetMode="External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