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Minutes 08/21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Attendance: Meghan, Anthony, Nicola, Derek, Professor Wellin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Wellin Schedule: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In-person class on Wednesday until 3:15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Monday…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Official meeting times with Wellin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Monday 3:30 (online?)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Wednesday 3:30 in-person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These are during class time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Communications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Slack</w:t>
      </w:r>
    </w:p>
    <w:p w:rsidR="00000000" w:rsidDel="00000000" w:rsidP="00000000" w:rsidRDefault="00000000" w:rsidRPr="00000000" w14:paraId="00000010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Enterprise version 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Miro</w:t>
      </w:r>
    </w:p>
    <w:p w:rsidR="00000000" w:rsidDel="00000000" w:rsidP="00000000" w:rsidRDefault="00000000" w:rsidRPr="00000000" w14:paraId="00000012">
      <w:pPr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Brainstorming and Whiteboard app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Google drive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MSD might have us do standups to make sure we are up to date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Contact hours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Every 1 hr of class means 2-3 hours of outside work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Old files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Client- Sarah Brownell might have the cad files</w:t>
      </w:r>
    </w:p>
    <w:p w:rsidR="00000000" w:rsidDel="00000000" w:rsidP="00000000" w:rsidRDefault="00000000" w:rsidRPr="00000000" w14:paraId="0000001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  <w:t xml:space="preserve">Worked on Problem Statement and Customer Interview Questions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