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D1BC6D" w14:textId="248C04E3" w:rsidR="00C73A62" w:rsidRDefault="00C73A62" w:rsidP="00C73A62">
      <w:r>
        <w:t>Allison Morgan</w:t>
      </w:r>
    </w:p>
    <w:p w14:paraId="2AA43635" w14:textId="77CAF41A" w:rsidR="00C73A62" w:rsidRDefault="00C73A62" w:rsidP="00C73A62">
      <w:r>
        <w:t xml:space="preserve">MSD I – Standards </w:t>
      </w:r>
    </w:p>
    <w:p w14:paraId="40038F1F" w14:textId="47841839" w:rsidR="00C73A62" w:rsidRDefault="00C73A62" w:rsidP="00C73A62"/>
    <w:p w14:paraId="31A20F82" w14:textId="7731DEC9" w:rsidR="00C73A62" w:rsidRDefault="00C73A62" w:rsidP="00C73A62">
      <w:pPr>
        <w:rPr>
          <w:b/>
          <w:bCs/>
        </w:rPr>
      </w:pPr>
      <w:r>
        <w:rPr>
          <w:b/>
          <w:bCs/>
        </w:rPr>
        <w:t>Standards that could apply to our project:</w:t>
      </w:r>
    </w:p>
    <w:p w14:paraId="4F3CC778" w14:textId="372FC574" w:rsidR="00C73A62" w:rsidRDefault="00BA241F" w:rsidP="00C73A62">
      <w:pPr>
        <w:pStyle w:val="ListParagraph"/>
        <w:numPr>
          <w:ilvl w:val="0"/>
          <w:numId w:val="3"/>
        </w:numPr>
      </w:pPr>
      <w:r>
        <w:t>ISO</w:t>
      </w:r>
      <w:r w:rsidR="00C73A62" w:rsidRPr="00C73A62">
        <w:t xml:space="preserve"> Standards</w:t>
      </w:r>
    </w:p>
    <w:p w14:paraId="3EB6D047" w14:textId="3FC17EAD" w:rsidR="00BA241F" w:rsidRDefault="00BA241F" w:rsidP="00BA241F">
      <w:pPr>
        <w:pStyle w:val="ListParagraph"/>
        <w:numPr>
          <w:ilvl w:val="1"/>
          <w:numId w:val="3"/>
        </w:numPr>
      </w:pPr>
      <w:r>
        <w:t xml:space="preserve">ISO/TC 173 </w:t>
      </w:r>
      <w:r w:rsidR="00225DE5">
        <w:t xml:space="preserve">SC1 </w:t>
      </w:r>
      <w:r>
        <w:t>– Assistive Products</w:t>
      </w:r>
    </w:p>
    <w:p w14:paraId="3F00116F" w14:textId="333D8D46" w:rsidR="00CB3302" w:rsidRDefault="00CB3302" w:rsidP="00BA241F">
      <w:pPr>
        <w:pStyle w:val="ListParagraph"/>
        <w:numPr>
          <w:ilvl w:val="1"/>
          <w:numId w:val="3"/>
        </w:numPr>
      </w:pPr>
      <w:r>
        <w:t>This standard deals with accessories to wheelchairs and for our input device we may need to attach it to a wheelchair, so the students are able to reach the user interface.</w:t>
      </w:r>
    </w:p>
    <w:p w14:paraId="4706A084" w14:textId="2C81756E" w:rsidR="00C73A62" w:rsidRDefault="00225DE5" w:rsidP="00C73A62">
      <w:pPr>
        <w:pStyle w:val="ListParagraph"/>
        <w:numPr>
          <w:ilvl w:val="0"/>
          <w:numId w:val="3"/>
        </w:numPr>
      </w:pPr>
      <w:r>
        <w:t>ISO Standards</w:t>
      </w:r>
    </w:p>
    <w:p w14:paraId="7D82C1F7" w14:textId="383DAB9D" w:rsidR="00225DE5" w:rsidRDefault="00225DE5" w:rsidP="00225DE5">
      <w:pPr>
        <w:pStyle w:val="ListParagraph"/>
        <w:numPr>
          <w:ilvl w:val="1"/>
          <w:numId w:val="3"/>
        </w:numPr>
      </w:pPr>
      <w:r>
        <w:t xml:space="preserve">ISO </w:t>
      </w:r>
      <w:r w:rsidRPr="00225DE5">
        <w:t>9787:2013</w:t>
      </w:r>
      <w:r>
        <w:t xml:space="preserve"> - </w:t>
      </w:r>
      <w:r w:rsidRPr="00225DE5">
        <w:t>Robots and robotic devices — Coordinate systems and motion nomenclatures</w:t>
      </w:r>
    </w:p>
    <w:p w14:paraId="30ED82DF" w14:textId="6E1D10FA" w:rsidR="00225DE5" w:rsidRDefault="00C930C2" w:rsidP="00225DE5">
      <w:pPr>
        <w:pStyle w:val="ListParagraph"/>
        <w:numPr>
          <w:ilvl w:val="1"/>
          <w:numId w:val="3"/>
        </w:numPr>
      </w:pPr>
      <w:r>
        <w:t>This standard</w:t>
      </w:r>
      <w:r w:rsidR="00225DE5">
        <w:t xml:space="preserve"> defines and specifies robot coordinate systems</w:t>
      </w:r>
      <w:r>
        <w:t xml:space="preserve"> to aid in robot alignment, testing, and programming. </w:t>
      </w:r>
      <w:proofErr w:type="gramStart"/>
      <w:r>
        <w:t>We’ll</w:t>
      </w:r>
      <w:proofErr w:type="gramEnd"/>
      <w:r>
        <w:t xml:space="preserve"> need to set up a location system for our device to know where the utensil is in relation to the drawing area. </w:t>
      </w:r>
    </w:p>
    <w:p w14:paraId="327A4070" w14:textId="100A3F04" w:rsidR="00C73A62" w:rsidRDefault="00C73A62" w:rsidP="00C73A62">
      <w:pPr>
        <w:pStyle w:val="ListParagraph"/>
        <w:numPr>
          <w:ilvl w:val="0"/>
          <w:numId w:val="3"/>
        </w:numPr>
      </w:pPr>
      <w:r>
        <w:t>UL Standards</w:t>
      </w:r>
    </w:p>
    <w:p w14:paraId="74203CAA" w14:textId="68685E9F" w:rsidR="00BA241F" w:rsidRDefault="00BA241F" w:rsidP="00BA241F">
      <w:pPr>
        <w:pStyle w:val="ListParagraph"/>
        <w:numPr>
          <w:ilvl w:val="1"/>
          <w:numId w:val="3"/>
        </w:numPr>
      </w:pPr>
      <w:r w:rsidRPr="00BA241F">
        <w:t>UL 817</w:t>
      </w:r>
      <w:r>
        <w:t xml:space="preserve"> - </w:t>
      </w:r>
      <w:r w:rsidRPr="00BA241F">
        <w:t>Standard for Cord Sets and Power-Supply Cords (Ed. 12)</w:t>
      </w:r>
    </w:p>
    <w:p w14:paraId="0702FBB1" w14:textId="024984FF" w:rsidR="00BA241F" w:rsidRDefault="00BA241F" w:rsidP="00BA241F">
      <w:pPr>
        <w:pStyle w:val="ListParagraph"/>
        <w:numPr>
          <w:ilvl w:val="1"/>
          <w:numId w:val="3"/>
        </w:numPr>
      </w:pPr>
      <w:r>
        <w:t>We will most likely be plugging our device into the wall and want to make sure the cord and power connection is safe.</w:t>
      </w:r>
    </w:p>
    <w:p w14:paraId="1B1F23F7" w14:textId="6C213962" w:rsidR="00C73A62" w:rsidRPr="00C73A62" w:rsidRDefault="00BA241F" w:rsidP="00C73A62">
      <w:r>
        <w:t xml:space="preserve">I </w:t>
      </w:r>
      <w:proofErr w:type="gramStart"/>
      <w:r>
        <w:t>don’t</w:t>
      </w:r>
      <w:proofErr w:type="gramEnd"/>
      <w:r>
        <w:t xml:space="preserve"> think we should apply to either of the standards grants</w:t>
      </w:r>
      <w:r w:rsidR="00C930C2">
        <w:t>.</w:t>
      </w:r>
    </w:p>
    <w:p w14:paraId="699F6E3B" w14:textId="2454AA0C" w:rsidR="00C73A62" w:rsidRPr="00C73A62" w:rsidRDefault="00C73A62" w:rsidP="00C73A62">
      <w:pPr>
        <w:rPr>
          <w:b/>
          <w:bCs/>
        </w:rPr>
      </w:pPr>
      <w:r>
        <w:rPr>
          <w:b/>
          <w:bCs/>
        </w:rPr>
        <w:tab/>
      </w:r>
    </w:p>
    <w:sectPr w:rsidR="00C73A62" w:rsidRPr="00C73A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3911C8"/>
    <w:multiLevelType w:val="hybridMultilevel"/>
    <w:tmpl w:val="9C54AAA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9BC18F0"/>
    <w:multiLevelType w:val="hybridMultilevel"/>
    <w:tmpl w:val="22CC60C4"/>
    <w:lvl w:ilvl="0" w:tplc="A776C4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264CC"/>
    <w:multiLevelType w:val="hybridMultilevel"/>
    <w:tmpl w:val="83748B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C30"/>
    <w:rsid w:val="00225DE5"/>
    <w:rsid w:val="00326EA0"/>
    <w:rsid w:val="006E0C30"/>
    <w:rsid w:val="00BA241F"/>
    <w:rsid w:val="00C73A62"/>
    <w:rsid w:val="00C930C2"/>
    <w:rsid w:val="00CB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E9DE7"/>
  <w15:chartTrackingRefBased/>
  <w15:docId w15:val="{D6E207E1-2D44-49D1-97ED-1B221586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0C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81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Morgan (RIT Student)</dc:creator>
  <cp:keywords/>
  <dc:description/>
  <cp:lastModifiedBy>Allison Morgan (RIT Student)</cp:lastModifiedBy>
  <cp:revision>1</cp:revision>
  <dcterms:created xsi:type="dcterms:W3CDTF">2021-03-01T20:57:00Z</dcterms:created>
  <dcterms:modified xsi:type="dcterms:W3CDTF">2021-03-01T22:34:00Z</dcterms:modified>
</cp:coreProperties>
</file>