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C7A338" w14:textId="77777777" w:rsidR="001214BD" w:rsidRPr="00F13F9D" w:rsidRDefault="00CC7334" w:rsidP="00F13F9D">
      <w:pPr>
        <w:jc w:val="center"/>
        <w:rPr>
          <w:rFonts w:ascii="Arial" w:hAnsi="Arial" w:cs="Arial"/>
          <w:b/>
        </w:rPr>
      </w:pPr>
      <w:r w:rsidRPr="00F13F9D">
        <w:rPr>
          <w:rFonts w:ascii="Arial" w:hAnsi="Arial" w:cs="Arial"/>
          <w:b/>
        </w:rPr>
        <w:t>Multidisciplinary Senior Design</w:t>
      </w:r>
    </w:p>
    <w:p w14:paraId="78CD552F" w14:textId="77777777" w:rsidR="00CC7334" w:rsidRDefault="00CC7334" w:rsidP="00F13F9D">
      <w:pPr>
        <w:jc w:val="center"/>
        <w:rPr>
          <w:rFonts w:ascii="Arial" w:hAnsi="Arial" w:cs="Arial"/>
          <w:b/>
        </w:rPr>
      </w:pPr>
      <w:r w:rsidRPr="00F13F9D">
        <w:rPr>
          <w:rFonts w:ascii="Arial" w:hAnsi="Arial" w:cs="Arial"/>
          <w:b/>
        </w:rPr>
        <w:t>Project Readiness Package</w:t>
      </w:r>
    </w:p>
    <w:p w14:paraId="7849F4F7" w14:textId="77777777" w:rsidR="00F13F9D" w:rsidRDefault="00F13F9D" w:rsidP="00F13F9D">
      <w:pPr>
        <w:jc w:val="center"/>
        <w:rPr>
          <w:rFonts w:ascii="Arial" w:hAnsi="Arial" w:cs="Arial"/>
        </w:rPr>
      </w:pPr>
    </w:p>
    <w:p w14:paraId="4847A28A" w14:textId="23619FF7" w:rsidR="00F13F9D" w:rsidRPr="00F13F9D" w:rsidRDefault="00543D4B" w:rsidP="00F13F9D">
      <w:pPr>
        <w:jc w:val="center"/>
        <w:rPr>
          <w:rFonts w:ascii="Arial" w:hAnsi="Arial" w:cs="Arial"/>
        </w:rPr>
      </w:pPr>
      <w:r>
        <w:rPr>
          <w:rFonts w:ascii="Arial" w:hAnsi="Arial" w:cs="Arial"/>
        </w:rPr>
        <w:t>Prepared by</w:t>
      </w:r>
      <w:r w:rsidR="00F13F9D">
        <w:rPr>
          <w:rFonts w:ascii="Arial" w:hAnsi="Arial" w:cs="Arial"/>
        </w:rPr>
        <w:t xml:space="preserve"> </w:t>
      </w:r>
      <w:r w:rsidR="00A7397A">
        <w:rPr>
          <w:rFonts w:ascii="Arial" w:hAnsi="Arial" w:cs="Arial"/>
        </w:rPr>
        <w:t>Joe Pannullo/Don Pophal</w:t>
      </w:r>
      <w:r w:rsidR="00F13F9D">
        <w:rPr>
          <w:rFonts w:ascii="Arial" w:hAnsi="Arial" w:cs="Arial"/>
        </w:rPr>
        <w:t>]</w:t>
      </w:r>
      <w:r>
        <w:rPr>
          <w:rFonts w:ascii="Arial" w:hAnsi="Arial" w:cs="Arial"/>
        </w:rPr>
        <w:t xml:space="preserve"> on </w:t>
      </w:r>
      <w:r w:rsidR="00A7397A">
        <w:rPr>
          <w:rFonts w:ascii="Arial" w:hAnsi="Arial" w:cs="Arial"/>
        </w:rPr>
        <w:t>1/8/2021</w:t>
      </w:r>
    </w:p>
    <w:p w14:paraId="7F3356E1" w14:textId="77777777" w:rsidR="00F13F9D" w:rsidRDefault="00F13F9D" w:rsidP="00543D4B">
      <w:pPr>
        <w:rPr>
          <w:rFonts w:ascii="Helvetica" w:hAnsi="Helvetica"/>
          <w:b/>
        </w:rPr>
      </w:pPr>
    </w:p>
    <w:tbl>
      <w:tblPr>
        <w:tblStyle w:val="TableGrid"/>
        <w:tblW w:w="0" w:type="auto"/>
        <w:tblCellMar>
          <w:top w:w="115" w:type="dxa"/>
          <w:left w:w="115" w:type="dxa"/>
          <w:bottom w:w="115" w:type="dxa"/>
          <w:right w:w="115" w:type="dxa"/>
        </w:tblCellMar>
        <w:tblLook w:val="04A0" w:firstRow="1" w:lastRow="0" w:firstColumn="1" w:lastColumn="0" w:noHBand="0" w:noVBand="1"/>
      </w:tblPr>
      <w:tblGrid>
        <w:gridCol w:w="2515"/>
        <w:gridCol w:w="8275"/>
      </w:tblGrid>
      <w:tr w:rsidR="00F13F9D" w14:paraId="7ADB0F44" w14:textId="77777777" w:rsidTr="00F13F9D">
        <w:trPr>
          <w:trHeight w:val="323"/>
        </w:trPr>
        <w:tc>
          <w:tcPr>
            <w:tcW w:w="2515" w:type="dxa"/>
            <w:vAlign w:val="center"/>
          </w:tcPr>
          <w:p w14:paraId="6F98F244" w14:textId="77777777" w:rsidR="00F13F9D" w:rsidRDefault="00F13F9D" w:rsidP="00F13F9D">
            <w:pPr>
              <w:rPr>
                <w:rFonts w:ascii="Helvetica" w:hAnsi="Helvetica"/>
                <w:b/>
              </w:rPr>
            </w:pPr>
            <w:r>
              <w:rPr>
                <w:rFonts w:ascii="Helvetica" w:hAnsi="Helvetica"/>
                <w:b/>
              </w:rPr>
              <w:t>Project Title</w:t>
            </w:r>
          </w:p>
        </w:tc>
        <w:tc>
          <w:tcPr>
            <w:tcW w:w="8275" w:type="dxa"/>
            <w:vAlign w:val="center"/>
          </w:tcPr>
          <w:p w14:paraId="599316B5" w14:textId="59CE0EBA" w:rsidR="00F13F9D" w:rsidRPr="00CE34B3" w:rsidRDefault="00273B1F" w:rsidP="00CE34B3">
            <w:pPr>
              <w:rPr>
                <w:rFonts w:ascii="Helvetica" w:hAnsi="Helvetica"/>
              </w:rPr>
            </w:pPr>
            <w:r>
              <w:rPr>
                <w:rFonts w:ascii="Helvetica" w:hAnsi="Helvetica"/>
              </w:rPr>
              <w:t xml:space="preserve">BUGTORCH </w:t>
            </w:r>
          </w:p>
        </w:tc>
      </w:tr>
      <w:tr w:rsidR="00F13F9D" w14:paraId="12639163" w14:textId="77777777" w:rsidTr="00F13F9D">
        <w:trPr>
          <w:trHeight w:val="323"/>
        </w:trPr>
        <w:tc>
          <w:tcPr>
            <w:tcW w:w="2515" w:type="dxa"/>
            <w:vAlign w:val="center"/>
          </w:tcPr>
          <w:p w14:paraId="40E5AB06" w14:textId="77777777" w:rsidR="00F13F9D" w:rsidRDefault="00F13F9D" w:rsidP="00F13F9D">
            <w:pPr>
              <w:rPr>
                <w:rFonts w:ascii="Helvetica" w:hAnsi="Helvetica"/>
                <w:b/>
              </w:rPr>
            </w:pPr>
            <w:r>
              <w:rPr>
                <w:rFonts w:ascii="Helvetica" w:hAnsi="Helvetica"/>
                <w:b/>
              </w:rPr>
              <w:t>Project Number</w:t>
            </w:r>
          </w:p>
        </w:tc>
        <w:tc>
          <w:tcPr>
            <w:tcW w:w="8275" w:type="dxa"/>
            <w:vAlign w:val="center"/>
          </w:tcPr>
          <w:p w14:paraId="45DEE0D1" w14:textId="77777777" w:rsidR="00F13F9D" w:rsidRPr="00CE34B3" w:rsidRDefault="00543D4B" w:rsidP="00543D4B">
            <w:pPr>
              <w:rPr>
                <w:rFonts w:ascii="Helvetica" w:hAnsi="Helvetica"/>
              </w:rPr>
            </w:pPr>
            <w:r>
              <w:rPr>
                <w:rFonts w:ascii="Helvetica" w:hAnsi="Helvetica"/>
              </w:rPr>
              <w:t>[Assigned by MSD]</w:t>
            </w:r>
          </w:p>
        </w:tc>
      </w:tr>
      <w:tr w:rsidR="008F33CD" w14:paraId="513795A3" w14:textId="77777777" w:rsidTr="00F13F9D">
        <w:tc>
          <w:tcPr>
            <w:tcW w:w="2515" w:type="dxa"/>
            <w:vAlign w:val="center"/>
          </w:tcPr>
          <w:p w14:paraId="10CD462E" w14:textId="77777777" w:rsidR="008F33CD" w:rsidRDefault="008F33CD" w:rsidP="008F33CD">
            <w:pPr>
              <w:rPr>
                <w:rFonts w:ascii="Helvetica" w:hAnsi="Helvetica"/>
                <w:b/>
              </w:rPr>
            </w:pPr>
            <w:r>
              <w:rPr>
                <w:rFonts w:ascii="Helvetica" w:hAnsi="Helvetica"/>
                <w:b/>
              </w:rPr>
              <w:t>Primary Customer</w:t>
            </w:r>
          </w:p>
        </w:tc>
        <w:tc>
          <w:tcPr>
            <w:tcW w:w="8275" w:type="dxa"/>
            <w:vAlign w:val="center"/>
          </w:tcPr>
          <w:p w14:paraId="2E0A0391" w14:textId="4F97EFF5" w:rsidR="008F33CD" w:rsidRPr="00CE34B3" w:rsidRDefault="008F33CD" w:rsidP="008F33CD">
            <w:pPr>
              <w:rPr>
                <w:rFonts w:ascii="Helvetica" w:hAnsi="Helvetica"/>
              </w:rPr>
            </w:pPr>
            <w:r>
              <w:rPr>
                <w:rFonts w:ascii="Helvetica" w:hAnsi="Helvetica"/>
              </w:rPr>
              <w:t>BugTorch Systems LLC</w:t>
            </w:r>
            <w:r w:rsidR="00A7397A">
              <w:rPr>
                <w:rFonts w:ascii="Helvetica" w:hAnsi="Helvetica"/>
              </w:rPr>
              <w:t xml:space="preserve"> -  Joe Pannullo  -  </w:t>
            </w:r>
            <w:hyperlink r:id="rId8" w:history="1">
              <w:r w:rsidR="00A7397A" w:rsidRPr="002569AB">
                <w:rPr>
                  <w:rStyle w:val="Hyperlink"/>
                  <w:rFonts w:ascii="Helvetica" w:hAnsi="Helvetica"/>
                </w:rPr>
                <w:t>joe@bugtorch.com</w:t>
              </w:r>
            </w:hyperlink>
          </w:p>
        </w:tc>
      </w:tr>
      <w:tr w:rsidR="008F33CD" w14:paraId="350339F9" w14:textId="77777777" w:rsidTr="00F13F9D">
        <w:tc>
          <w:tcPr>
            <w:tcW w:w="2515" w:type="dxa"/>
            <w:vAlign w:val="center"/>
          </w:tcPr>
          <w:p w14:paraId="5C745E63" w14:textId="77777777" w:rsidR="008F33CD" w:rsidRDefault="008F33CD" w:rsidP="008F33CD">
            <w:pPr>
              <w:rPr>
                <w:rFonts w:ascii="Helvetica" w:hAnsi="Helvetica"/>
                <w:b/>
              </w:rPr>
            </w:pPr>
            <w:r>
              <w:rPr>
                <w:rFonts w:ascii="Helvetica" w:hAnsi="Helvetica"/>
                <w:b/>
              </w:rPr>
              <w:t>Sponsor</w:t>
            </w:r>
          </w:p>
        </w:tc>
        <w:tc>
          <w:tcPr>
            <w:tcW w:w="8275" w:type="dxa"/>
            <w:vAlign w:val="center"/>
          </w:tcPr>
          <w:p w14:paraId="7755E370" w14:textId="670EC7C8" w:rsidR="008F33CD" w:rsidRPr="00CE34B3" w:rsidRDefault="008F33CD" w:rsidP="008F33CD">
            <w:pPr>
              <w:rPr>
                <w:rFonts w:ascii="Helvetica" w:hAnsi="Helvetica"/>
              </w:rPr>
            </w:pPr>
            <w:r>
              <w:rPr>
                <w:rFonts w:ascii="Helvetica" w:hAnsi="Helvetica"/>
              </w:rPr>
              <w:t xml:space="preserve">BugTorch Systems LLC </w:t>
            </w:r>
          </w:p>
        </w:tc>
      </w:tr>
      <w:tr w:rsidR="00F13F9D" w14:paraId="3D86DB09" w14:textId="77777777" w:rsidTr="00F13F9D">
        <w:trPr>
          <w:trHeight w:val="233"/>
        </w:trPr>
        <w:tc>
          <w:tcPr>
            <w:tcW w:w="2515" w:type="dxa"/>
            <w:vAlign w:val="center"/>
          </w:tcPr>
          <w:p w14:paraId="57D3C9B7" w14:textId="77777777" w:rsidR="00F13F9D" w:rsidRDefault="00F13F9D" w:rsidP="00F13F9D">
            <w:pPr>
              <w:rPr>
                <w:rFonts w:ascii="Helvetica" w:hAnsi="Helvetica"/>
                <w:b/>
              </w:rPr>
            </w:pPr>
            <w:r>
              <w:rPr>
                <w:rFonts w:ascii="Helvetica" w:hAnsi="Helvetica"/>
                <w:b/>
              </w:rPr>
              <w:t>Faculty Champion</w:t>
            </w:r>
          </w:p>
        </w:tc>
        <w:tc>
          <w:tcPr>
            <w:tcW w:w="8275" w:type="dxa"/>
            <w:vAlign w:val="center"/>
          </w:tcPr>
          <w:p w14:paraId="72EE5D86" w14:textId="77777777" w:rsidR="00F13F9D" w:rsidRPr="00CE34B3" w:rsidRDefault="00543D4B" w:rsidP="00F13F9D">
            <w:pPr>
              <w:rPr>
                <w:rFonts w:ascii="Helvetica" w:hAnsi="Helvetica"/>
              </w:rPr>
            </w:pPr>
            <w:r>
              <w:rPr>
                <w:rFonts w:ascii="Helvetica" w:hAnsi="Helvetica"/>
              </w:rPr>
              <w:t>[Assigned by MSD]</w:t>
            </w:r>
          </w:p>
        </w:tc>
      </w:tr>
      <w:tr w:rsidR="00F13F9D" w14:paraId="5160A333" w14:textId="77777777" w:rsidTr="00F13F9D">
        <w:trPr>
          <w:trHeight w:val="233"/>
        </w:trPr>
        <w:tc>
          <w:tcPr>
            <w:tcW w:w="2515" w:type="dxa"/>
            <w:vAlign w:val="center"/>
          </w:tcPr>
          <w:p w14:paraId="798DBDC2" w14:textId="77777777" w:rsidR="00F13F9D" w:rsidRDefault="00F13F9D" w:rsidP="00F13F9D">
            <w:pPr>
              <w:rPr>
                <w:rFonts w:ascii="Helvetica" w:hAnsi="Helvetica"/>
                <w:b/>
              </w:rPr>
            </w:pPr>
            <w:r>
              <w:rPr>
                <w:rFonts w:ascii="Helvetica" w:hAnsi="Helvetica"/>
                <w:b/>
              </w:rPr>
              <w:t>Other Support</w:t>
            </w:r>
          </w:p>
        </w:tc>
        <w:tc>
          <w:tcPr>
            <w:tcW w:w="8275" w:type="dxa"/>
            <w:vAlign w:val="center"/>
          </w:tcPr>
          <w:p w14:paraId="4DB5C558" w14:textId="77777777" w:rsidR="00F13F9D" w:rsidRPr="00CE34B3" w:rsidRDefault="00543D4B" w:rsidP="00F13F9D">
            <w:pPr>
              <w:rPr>
                <w:rFonts w:ascii="Helvetica" w:hAnsi="Helvetica"/>
              </w:rPr>
            </w:pPr>
            <w:r>
              <w:rPr>
                <w:rFonts w:ascii="Helvetica" w:hAnsi="Helvetica"/>
              </w:rPr>
              <w:t>[As applicable]</w:t>
            </w:r>
          </w:p>
        </w:tc>
      </w:tr>
      <w:tr w:rsidR="00F13F9D" w14:paraId="2402105B" w14:textId="77777777" w:rsidTr="00F13F9D">
        <w:trPr>
          <w:trHeight w:val="334"/>
        </w:trPr>
        <w:tc>
          <w:tcPr>
            <w:tcW w:w="2515" w:type="dxa"/>
            <w:vAlign w:val="center"/>
          </w:tcPr>
          <w:p w14:paraId="0361BA64" w14:textId="77777777" w:rsidR="00F13F9D" w:rsidRDefault="00F13F9D" w:rsidP="00F13F9D">
            <w:pPr>
              <w:rPr>
                <w:rFonts w:ascii="Helvetica" w:hAnsi="Helvetica"/>
                <w:b/>
              </w:rPr>
            </w:pPr>
            <w:r>
              <w:rPr>
                <w:rFonts w:ascii="Helvetica" w:hAnsi="Helvetica"/>
                <w:b/>
              </w:rPr>
              <w:t>Project Guide</w:t>
            </w:r>
          </w:p>
        </w:tc>
        <w:tc>
          <w:tcPr>
            <w:tcW w:w="8275" w:type="dxa"/>
            <w:vAlign w:val="center"/>
          </w:tcPr>
          <w:p w14:paraId="57384028" w14:textId="77777777" w:rsidR="00F13F9D" w:rsidRPr="00CE34B3" w:rsidRDefault="00543D4B" w:rsidP="00F13F9D">
            <w:pPr>
              <w:rPr>
                <w:rFonts w:ascii="Helvetica" w:hAnsi="Helvetica"/>
              </w:rPr>
            </w:pPr>
            <w:r>
              <w:rPr>
                <w:rFonts w:ascii="Helvetica" w:hAnsi="Helvetica"/>
              </w:rPr>
              <w:t>[Assigned by MSD]</w:t>
            </w:r>
          </w:p>
        </w:tc>
      </w:tr>
      <w:tr w:rsidR="00674448" w14:paraId="599CCDF7" w14:textId="77777777" w:rsidTr="00F13F9D">
        <w:trPr>
          <w:trHeight w:val="334"/>
        </w:trPr>
        <w:tc>
          <w:tcPr>
            <w:tcW w:w="2515" w:type="dxa"/>
            <w:vAlign w:val="center"/>
          </w:tcPr>
          <w:p w14:paraId="46E0A381" w14:textId="6F966148" w:rsidR="00674448" w:rsidRDefault="00674448" w:rsidP="00F13F9D">
            <w:pPr>
              <w:rPr>
                <w:rFonts w:ascii="Helvetica" w:hAnsi="Helvetica"/>
                <w:b/>
              </w:rPr>
            </w:pPr>
            <w:r>
              <w:rPr>
                <w:rFonts w:ascii="Helvetica" w:hAnsi="Helvetica"/>
                <w:b/>
              </w:rPr>
              <w:t>IP Considerations</w:t>
            </w:r>
          </w:p>
        </w:tc>
        <w:tc>
          <w:tcPr>
            <w:tcW w:w="8275" w:type="dxa"/>
            <w:vAlign w:val="center"/>
          </w:tcPr>
          <w:p w14:paraId="32ED6DDF" w14:textId="3D2E4CBC" w:rsidR="00674448" w:rsidRDefault="00A7397A" w:rsidP="00F13F9D">
            <w:pPr>
              <w:rPr>
                <w:rFonts w:ascii="Helvetica" w:hAnsi="Helvetica"/>
              </w:rPr>
            </w:pPr>
            <w:r>
              <w:rPr>
                <w:rFonts w:ascii="Helvetica" w:hAnsi="Helvetica"/>
              </w:rPr>
              <w:t>Assigned to Sponsor</w:t>
            </w:r>
          </w:p>
        </w:tc>
      </w:tr>
    </w:tbl>
    <w:p w14:paraId="7E3A3405" w14:textId="1570F20A" w:rsidR="00F13F9D" w:rsidRDefault="00F13F9D" w:rsidP="00543D4B">
      <w:pPr>
        <w:rPr>
          <w:rFonts w:ascii="Helvetica" w:hAnsi="Helvetica"/>
          <w:b/>
        </w:rPr>
      </w:pPr>
    </w:p>
    <w:p w14:paraId="29022C52" w14:textId="54986323" w:rsidR="003634D7" w:rsidRDefault="003634D7" w:rsidP="003634D7">
      <w:pPr>
        <w:jc w:val="center"/>
        <w:rPr>
          <w:rFonts w:ascii="Helvetica" w:hAnsi="Helvetica"/>
          <w:b/>
        </w:rPr>
      </w:pPr>
      <w:r>
        <w:rPr>
          <w:rFonts w:ascii="Helvetica" w:hAnsi="Helvetica"/>
          <w:b/>
        </w:rPr>
        <w:t xml:space="preserve">When complete, please submit this document through our online form, located at </w:t>
      </w:r>
      <w:hyperlink r:id="rId9" w:history="1">
        <w:r w:rsidRPr="003456FC">
          <w:rPr>
            <w:rStyle w:val="Hyperlink"/>
            <w:rFonts w:ascii="Helvetica" w:hAnsi="Helvetica"/>
            <w:b/>
          </w:rPr>
          <w:t>https://goo.gl/forms/J3G8G2jhTUFuJCYe2</w:t>
        </w:r>
      </w:hyperlink>
    </w:p>
    <w:p w14:paraId="19EA902A" w14:textId="77777777" w:rsidR="00543D4B" w:rsidRDefault="00543D4B" w:rsidP="00543D4B">
      <w:pPr>
        <w:rPr>
          <w:rFonts w:ascii="Helvetica" w:hAnsi="Helvetica"/>
          <w:b/>
        </w:rPr>
      </w:pPr>
    </w:p>
    <w:p w14:paraId="56A967E9" w14:textId="7E8F6FB9" w:rsidR="003634D7" w:rsidRDefault="003634D7">
      <w:pPr>
        <w:rPr>
          <w:rFonts w:ascii="Helvetica" w:hAnsi="Helvetica"/>
          <w:b/>
        </w:rPr>
      </w:pPr>
      <w:r>
        <w:rPr>
          <w:rFonts w:ascii="Helvetica" w:hAnsi="Helvetica"/>
          <w:b/>
        </w:rPr>
        <w:br w:type="page"/>
      </w:r>
    </w:p>
    <w:p w14:paraId="3C042884" w14:textId="77777777" w:rsidR="00543D4B" w:rsidRPr="0056356C" w:rsidRDefault="0061504E" w:rsidP="00E5405C">
      <w:pPr>
        <w:jc w:val="center"/>
        <w:rPr>
          <w:rFonts w:ascii="Helvetica" w:hAnsi="Helvetica"/>
          <w:b/>
          <w:sz w:val="28"/>
        </w:rPr>
      </w:pPr>
      <w:r w:rsidRPr="0056356C">
        <w:rPr>
          <w:rFonts w:ascii="Helvetica" w:hAnsi="Helvetica"/>
          <w:b/>
          <w:sz w:val="28"/>
        </w:rPr>
        <w:lastRenderedPageBreak/>
        <w:t>Project Information</w:t>
      </w:r>
    </w:p>
    <w:p w14:paraId="069325C0" w14:textId="77777777" w:rsidR="0061504E" w:rsidRDefault="0061504E" w:rsidP="00543D4B">
      <w:pPr>
        <w:rPr>
          <w:rFonts w:ascii="Helvetica" w:hAnsi="Helvetica"/>
          <w:b/>
        </w:rPr>
      </w:pPr>
    </w:p>
    <w:p w14:paraId="561BE967" w14:textId="77777777" w:rsidR="0061504E" w:rsidRDefault="0061504E" w:rsidP="00543D4B">
      <w:pPr>
        <w:rPr>
          <w:rFonts w:ascii="Helvetica" w:hAnsi="Helvetica"/>
          <w:b/>
        </w:rPr>
      </w:pPr>
      <w:r>
        <w:rPr>
          <w:rFonts w:ascii="Helvetica" w:hAnsi="Helvetica"/>
          <w:b/>
        </w:rPr>
        <w:t xml:space="preserve">Overview </w:t>
      </w:r>
    </w:p>
    <w:p w14:paraId="07D5E62B" w14:textId="77777777" w:rsidR="00D27597" w:rsidRDefault="00D4752C" w:rsidP="00543D4B">
      <w:pPr>
        <w:rPr>
          <w:rFonts w:ascii="Helvetica" w:hAnsi="Helvetica"/>
          <w:b/>
        </w:rPr>
      </w:pPr>
      <w:r>
        <w:rPr>
          <w:rFonts w:ascii="Helvetica" w:hAnsi="Helvetica"/>
          <w:b/>
          <w:noProof/>
          <w:color w:val="000000" w:themeColor="text1"/>
        </w:rPr>
        <w:pict w14:anchorId="535CA3D0">
          <v:rect id="_x0000_i1034" alt="" style="width:540pt;height:.05pt;mso-width-percent:0;mso-height-percent:0;mso-width-percent:0;mso-height-percent:0" o:hralign="center" o:hrstd="t" o:hr="t" fillcolor="#aaa" stroked="f"/>
        </w:pict>
      </w:r>
    </w:p>
    <w:p w14:paraId="753CAC80" w14:textId="65B69E45" w:rsidR="0061504E" w:rsidRDefault="00650ACE" w:rsidP="0061504E">
      <w:pPr>
        <w:rPr>
          <w:rFonts w:ascii="Helvetica" w:hAnsi="Helvetica"/>
          <w:color w:val="000000" w:themeColor="text1"/>
        </w:rPr>
      </w:pPr>
      <w:r>
        <w:rPr>
          <w:rFonts w:ascii="Helvetica" w:hAnsi="Helvetica"/>
          <w:color w:val="000000" w:themeColor="text1"/>
        </w:rPr>
        <w:t xml:space="preserve">Context </w:t>
      </w:r>
    </w:p>
    <w:p w14:paraId="59EBE535" w14:textId="183C42BB" w:rsidR="0005627C" w:rsidRDefault="0005627C" w:rsidP="0005627C">
      <w:pPr>
        <w:rPr>
          <w:rFonts w:cstheme="minorHAnsi"/>
        </w:rPr>
      </w:pPr>
      <w:r>
        <w:rPr>
          <w:rFonts w:cstheme="minorHAnsi"/>
        </w:rPr>
        <w:t xml:space="preserve">Covid-19 has invoked new social constraints, compelling change and priority resets.  The global challenge reverberates in recreational and hospitality settings, even in our homes, pushing safest harbor outdoors, presenting new challenges.  This setting elevates eco-friendly pest control to a critical must-have.  </w:t>
      </w:r>
      <w:r w:rsidRPr="007B2457">
        <w:rPr>
          <w:rFonts w:cstheme="minorHAnsi"/>
        </w:rPr>
        <w:t xml:space="preserve">Nothing retards </w:t>
      </w:r>
      <w:r>
        <w:rPr>
          <w:rFonts w:cstheme="minorHAnsi"/>
        </w:rPr>
        <w:t xml:space="preserve">outdoor </w:t>
      </w:r>
      <w:r w:rsidRPr="007B2457">
        <w:rPr>
          <w:rFonts w:cstheme="minorHAnsi"/>
        </w:rPr>
        <w:t>activity like uncontrolled biting pests, except bad weather</w:t>
      </w:r>
      <w:r w:rsidRPr="00A458C4">
        <w:rPr>
          <w:rFonts w:cstheme="minorHAnsi"/>
        </w:rPr>
        <w:t>.</w:t>
      </w:r>
      <w:r>
        <w:rPr>
          <w:rFonts w:cstheme="minorHAnsi"/>
        </w:rPr>
        <w:t xml:space="preserve">  </w:t>
      </w:r>
    </w:p>
    <w:p w14:paraId="5AD8B3C8" w14:textId="4675F42B" w:rsidR="00A7397A" w:rsidRDefault="00A7397A" w:rsidP="0005627C">
      <w:pPr>
        <w:rPr>
          <w:rFonts w:cstheme="minorHAnsi"/>
        </w:rPr>
      </w:pPr>
    </w:p>
    <w:p w14:paraId="449B55AA" w14:textId="2B2A4903" w:rsidR="00A7397A" w:rsidRDefault="00A7397A" w:rsidP="00A7397A">
      <w:pPr>
        <w:ind w:left="-5"/>
      </w:pPr>
      <w:r>
        <w:t xml:space="preserve">Mosquitos are greatest menace for spreading disease like dengue, malaria, zika, yellow fever, west Nile, and others, causing millions of deaths annually.  35% of global population lives in areas where risk of such diseases is high.  Statistics published in 2019 by US Center for Disease Control and Prevention (CDC) state the incidence of dengue has risen by 30 times in past 30 years and the parasite disease transmitted by repeated mosquito bites called lymphatic filariasis affects 120 million people in 72 different countries.   No panacea exists.  </w:t>
      </w:r>
    </w:p>
    <w:p w14:paraId="16323B45" w14:textId="77777777" w:rsidR="00A7397A" w:rsidRDefault="00A7397A" w:rsidP="00A7397A"/>
    <w:p w14:paraId="201877BF" w14:textId="13D9A79C" w:rsidR="00A7397A" w:rsidRDefault="00A7397A" w:rsidP="00A7397A">
      <w:r>
        <w:t xml:space="preserve">There are two ways to manage flying pests: kill them (pesticide) or keep them away (repellent).  </w:t>
      </w:r>
      <w:r>
        <w:br/>
        <w:t xml:space="preserve">Chemical pesticides are toxic, end up in ground water, are inappropriate in food service settings.  </w:t>
      </w:r>
      <w:r>
        <w:br/>
        <w:t xml:space="preserve">Effective but impractical to maintain, standalone citronella tiki torches repel mosquitos and flying pests </w:t>
      </w:r>
      <w:r>
        <w:br/>
        <w:t>in an eco-friendly way.  This project proposes to build a scalable tiki-torch system which will monitor and automatically refill each individual tiki-torch as fuel is consumed.</w:t>
      </w:r>
    </w:p>
    <w:p w14:paraId="362500C5" w14:textId="77777777" w:rsidR="00A7397A" w:rsidRDefault="00A7397A" w:rsidP="0005627C"/>
    <w:p w14:paraId="13A2B74E" w14:textId="480A5130" w:rsidR="00650ACE" w:rsidRDefault="00650ACE" w:rsidP="00543D4B">
      <w:pPr>
        <w:rPr>
          <w:rFonts w:ascii="Helvetica" w:hAnsi="Helvetica"/>
          <w:color w:val="000000" w:themeColor="text1"/>
        </w:rPr>
      </w:pPr>
    </w:p>
    <w:p w14:paraId="35193F2A" w14:textId="1FFFC6CB" w:rsidR="00650ACE" w:rsidRDefault="00650ACE" w:rsidP="00650ACE">
      <w:pPr>
        <w:rPr>
          <w:rFonts w:ascii="Helvetica" w:hAnsi="Helvetica"/>
          <w:color w:val="000000" w:themeColor="text1"/>
        </w:rPr>
      </w:pPr>
      <w:r>
        <w:rPr>
          <w:rFonts w:ascii="Helvetica" w:hAnsi="Helvetica"/>
          <w:color w:val="000000" w:themeColor="text1"/>
        </w:rPr>
        <w:t>Problem Statement (e.g., define the problem you want to solve)</w:t>
      </w:r>
    </w:p>
    <w:p w14:paraId="327A1949" w14:textId="1128E090" w:rsidR="00A7397A" w:rsidRDefault="00A7397A" w:rsidP="00650ACE">
      <w:pPr>
        <w:rPr>
          <w:rFonts w:ascii="Helvetica" w:hAnsi="Helvetica"/>
          <w:color w:val="000000" w:themeColor="text1"/>
        </w:rPr>
      </w:pPr>
    </w:p>
    <w:p w14:paraId="683B9C06" w14:textId="20C65D82" w:rsidR="00A7397A" w:rsidRDefault="00A7397A" w:rsidP="00650ACE">
      <w:pPr>
        <w:rPr>
          <w:rFonts w:ascii="Helvetica" w:hAnsi="Helvetica"/>
          <w:color w:val="000000" w:themeColor="text1"/>
        </w:rPr>
      </w:pPr>
      <w:r>
        <w:rPr>
          <w:rFonts w:ascii="Helvetica" w:hAnsi="Helvetica"/>
          <w:color w:val="000000" w:themeColor="text1"/>
        </w:rPr>
        <w:t xml:space="preserve">Citronella Tiki torches are an environmentally safe way to repel unwanted insects in an outdoor environment allowing persons to socialize in a safe outdoor </w:t>
      </w:r>
      <w:r w:rsidR="006270A6">
        <w:rPr>
          <w:rFonts w:ascii="Helvetica" w:hAnsi="Helvetica"/>
          <w:color w:val="000000" w:themeColor="text1"/>
        </w:rPr>
        <w:t xml:space="preserve">environment while enabling social distancing with outdoor fresh air to minimize Covid-19 spread.  The Tiki torch must be continually refilled while burning or the torch will extinguish and not provide protection from flying pests, which may be a public health risk.  The goal of this project is to design and develop an automated fuel refilling system for each Tiki torch, networked within an (up to) 20 torch system.  </w:t>
      </w:r>
    </w:p>
    <w:p w14:paraId="74FE0B08" w14:textId="50FA24B2" w:rsidR="006270A6" w:rsidRDefault="006270A6" w:rsidP="00650ACE">
      <w:pPr>
        <w:rPr>
          <w:rFonts w:ascii="Helvetica" w:hAnsi="Helvetica"/>
          <w:color w:val="000000" w:themeColor="text1"/>
        </w:rPr>
      </w:pPr>
    </w:p>
    <w:p w14:paraId="275EA4FF" w14:textId="49979F8C" w:rsidR="006270A6" w:rsidRDefault="006270A6" w:rsidP="00650ACE">
      <w:pPr>
        <w:rPr>
          <w:rFonts w:ascii="Helvetica" w:hAnsi="Helvetica"/>
          <w:color w:val="000000" w:themeColor="text1"/>
        </w:rPr>
      </w:pPr>
      <w:r>
        <w:rPr>
          <w:rFonts w:ascii="Helvetica" w:hAnsi="Helvetica"/>
          <w:color w:val="000000" w:themeColor="text1"/>
        </w:rPr>
        <w:t>Fuel must be monitored at each torch and when it runs low, a signal must be sent to a device which will refill each individual torch.  A system to store and move the fuel through a system of hoses will fuel each individual torch as needed to allow for a continuous burn time for each and every torch in the system, and is to be controlled by a central microprocessor and be controlled by a cell phone app.</w:t>
      </w:r>
    </w:p>
    <w:p w14:paraId="08305B0F" w14:textId="77777777" w:rsidR="00380B72" w:rsidRDefault="00380B72" w:rsidP="00380B72"/>
    <w:p w14:paraId="493A9187" w14:textId="77777777" w:rsidR="00AB3469" w:rsidRDefault="00127A69" w:rsidP="00380B72">
      <w:pPr>
        <w:rPr>
          <w:rFonts w:ascii="Helvetica" w:hAnsi="Helvetica" w:cs="Helvetica"/>
        </w:rPr>
      </w:pPr>
      <w:r w:rsidRPr="006270A6">
        <w:rPr>
          <w:rFonts w:ascii="Helvetica" w:hAnsi="Helvetica" w:cs="Helvetica"/>
        </w:rPr>
        <w:t>BugTorch is</w:t>
      </w:r>
      <w:r w:rsidR="00380B72" w:rsidRPr="006270A6">
        <w:rPr>
          <w:rFonts w:ascii="Helvetica" w:hAnsi="Helvetica" w:cs="Helvetica"/>
        </w:rPr>
        <w:t xml:space="preserve"> </w:t>
      </w:r>
      <w:r w:rsidR="006270A6">
        <w:rPr>
          <w:rFonts w:ascii="Helvetica" w:hAnsi="Helvetica" w:cs="Helvetica"/>
        </w:rPr>
        <w:t xml:space="preserve">a </w:t>
      </w:r>
      <w:r w:rsidR="00380B72" w:rsidRPr="006270A6">
        <w:rPr>
          <w:rFonts w:ascii="Helvetica" w:hAnsi="Helvetica" w:cs="Helvetica"/>
        </w:rPr>
        <w:t xml:space="preserve">patented system </w:t>
      </w:r>
      <w:r w:rsidR="006270A6">
        <w:rPr>
          <w:rFonts w:ascii="Helvetica" w:hAnsi="Helvetica" w:cs="Helvetica"/>
        </w:rPr>
        <w:t>(US Patent</w:t>
      </w:r>
      <w:r w:rsidR="00AB3469">
        <w:rPr>
          <w:rFonts w:ascii="Helvetica" w:hAnsi="Helvetica" w:cs="Helvetica"/>
        </w:rPr>
        <w:t xml:space="preserve"> No:  US 10,842,146 B1) </w:t>
      </w:r>
      <w:r w:rsidR="00380B72" w:rsidRPr="006270A6">
        <w:rPr>
          <w:rFonts w:ascii="Helvetica" w:hAnsi="Helvetica" w:cs="Helvetica"/>
        </w:rPr>
        <w:t xml:space="preserve">designed for deployment in any topographical setting supported by sensors, electronics, and mobile app.  Installation occurs using standard flex tubing and connectors for trenches, configured on-site to fit unique needs of any coverage area.  Installation and maintenance may be </w:t>
      </w:r>
      <w:r w:rsidR="0005627C" w:rsidRPr="006270A6">
        <w:rPr>
          <w:rFonts w:ascii="Helvetica" w:hAnsi="Helvetica" w:cs="Helvetica"/>
        </w:rPr>
        <w:t xml:space="preserve">DIY or </w:t>
      </w:r>
      <w:r w:rsidR="00380B72" w:rsidRPr="006270A6">
        <w:rPr>
          <w:rFonts w:ascii="Helvetica" w:hAnsi="Helvetica" w:cs="Helvetica"/>
        </w:rPr>
        <w:t>performed by third parties</w:t>
      </w:r>
      <w:r w:rsidR="0005627C" w:rsidRPr="006270A6">
        <w:rPr>
          <w:rFonts w:ascii="Helvetica" w:hAnsi="Helvetica" w:cs="Helvetica"/>
        </w:rPr>
        <w:t>.</w:t>
      </w:r>
    </w:p>
    <w:p w14:paraId="4967B5F5" w14:textId="77777777" w:rsidR="00AB3469" w:rsidRDefault="00AB3469" w:rsidP="00380B72">
      <w:pPr>
        <w:rPr>
          <w:rFonts w:ascii="Helvetica" w:hAnsi="Helvetica" w:cs="Helvetica"/>
        </w:rPr>
      </w:pPr>
    </w:p>
    <w:p w14:paraId="30E9004F" w14:textId="6A0FC837" w:rsidR="00380B72" w:rsidRPr="006270A6" w:rsidRDefault="00AB3469" w:rsidP="00380B72">
      <w:pPr>
        <w:rPr>
          <w:rFonts w:ascii="Helvetica" w:hAnsi="Helvetica" w:cs="Helvetica"/>
          <w:color w:val="000000" w:themeColor="text1"/>
        </w:rPr>
      </w:pPr>
      <w:r>
        <w:rPr>
          <w:rFonts w:ascii="Helvetica" w:hAnsi="Helvetica" w:cs="Helvetica"/>
        </w:rPr>
        <w:t>The MSD team can work within the existing patent space or work beyond it to identify a solution space for the system to properly operate, potentially resulting in additional Intellectual Property (assigned to the sponsor) to be filed.</w:t>
      </w:r>
      <w:r w:rsidR="0005627C" w:rsidRPr="006270A6">
        <w:rPr>
          <w:rFonts w:ascii="Helvetica" w:hAnsi="Helvetica" w:cs="Helvetica"/>
        </w:rPr>
        <w:t xml:space="preserve">  </w:t>
      </w:r>
    </w:p>
    <w:p w14:paraId="1E1D75A7" w14:textId="77777777" w:rsidR="00650ACE" w:rsidRPr="006270A6" w:rsidRDefault="00650ACE" w:rsidP="00543D4B">
      <w:pPr>
        <w:rPr>
          <w:rFonts w:ascii="Helvetica" w:hAnsi="Helvetica" w:cs="Helvetica"/>
          <w:color w:val="000000" w:themeColor="text1"/>
        </w:rPr>
      </w:pPr>
    </w:p>
    <w:p w14:paraId="4ED9750E" w14:textId="38DE64CD" w:rsidR="00650ACE" w:rsidRDefault="00650ACE" w:rsidP="00543D4B">
      <w:pPr>
        <w:rPr>
          <w:rFonts w:ascii="Helvetica" w:hAnsi="Helvetica"/>
          <w:color w:val="000000" w:themeColor="text1"/>
        </w:rPr>
      </w:pPr>
      <w:r>
        <w:rPr>
          <w:rFonts w:ascii="Helvetica" w:hAnsi="Helvetica"/>
          <w:color w:val="000000" w:themeColor="text1"/>
        </w:rPr>
        <w:t>Prior work, including any previous MSD teams</w:t>
      </w:r>
    </w:p>
    <w:p w14:paraId="6C024ABE" w14:textId="77777777" w:rsidR="00CC2436" w:rsidRPr="00CC2436" w:rsidRDefault="00E30ED6" w:rsidP="00543D4B">
      <w:pPr>
        <w:rPr>
          <w:rFonts w:cstheme="minorHAnsi"/>
          <w:color w:val="000000" w:themeColor="text1"/>
        </w:rPr>
      </w:pPr>
      <w:r>
        <w:rPr>
          <w:rFonts w:ascii="Helvetica" w:hAnsi="Helvetica"/>
          <w:color w:val="000000" w:themeColor="text1"/>
        </w:rPr>
        <w:tab/>
      </w:r>
      <w:r w:rsidR="00CC2436" w:rsidRPr="00CC2436">
        <w:rPr>
          <w:rFonts w:cstheme="minorHAnsi"/>
          <w:color w:val="000000" w:themeColor="text1"/>
        </w:rPr>
        <w:t xml:space="preserve">No prior MSD team work. </w:t>
      </w:r>
    </w:p>
    <w:p w14:paraId="0E659644" w14:textId="77777777" w:rsidR="00E30ED6" w:rsidRPr="00380B72" w:rsidRDefault="00E30ED6" w:rsidP="00543D4B">
      <w:pPr>
        <w:rPr>
          <w:rFonts w:cstheme="minorHAnsi"/>
          <w:color w:val="000000" w:themeColor="text1"/>
        </w:rPr>
      </w:pPr>
    </w:p>
    <w:p w14:paraId="448F15E7" w14:textId="77777777" w:rsidR="00650ACE" w:rsidRDefault="00650ACE" w:rsidP="00543D4B">
      <w:pPr>
        <w:rPr>
          <w:rFonts w:ascii="Helvetica" w:hAnsi="Helvetica"/>
          <w:color w:val="000000" w:themeColor="text1"/>
        </w:rPr>
      </w:pPr>
    </w:p>
    <w:p w14:paraId="4854570B" w14:textId="6A426D1E" w:rsidR="00650ACE" w:rsidRDefault="00650ACE" w:rsidP="00543D4B">
      <w:pPr>
        <w:rPr>
          <w:rFonts w:ascii="Helvetica" w:hAnsi="Helvetica"/>
          <w:color w:val="000000" w:themeColor="text1"/>
        </w:rPr>
      </w:pPr>
      <w:r>
        <w:rPr>
          <w:rFonts w:ascii="Helvetica" w:hAnsi="Helvetica"/>
          <w:color w:val="000000" w:themeColor="text1"/>
        </w:rPr>
        <w:t>Project scope (e.g., what is the goal for this particular MSD team, include both realistic and reach goals, where appropriate)</w:t>
      </w:r>
    </w:p>
    <w:p w14:paraId="30B1204B" w14:textId="77777777" w:rsidR="00AB3469" w:rsidRDefault="00AB3469" w:rsidP="00E30ED6">
      <w:pPr>
        <w:pStyle w:val="ListParagraph"/>
        <w:numPr>
          <w:ilvl w:val="0"/>
          <w:numId w:val="3"/>
        </w:numPr>
        <w:rPr>
          <w:rFonts w:cstheme="minorHAnsi"/>
          <w:color w:val="000000" w:themeColor="text1"/>
        </w:rPr>
      </w:pPr>
      <w:r>
        <w:rPr>
          <w:rFonts w:cstheme="minorHAnsi"/>
          <w:color w:val="000000" w:themeColor="text1"/>
        </w:rPr>
        <w:t>Identify low-cost solution to monitor the fuel in the torch and report the level to a central controller.</w:t>
      </w:r>
    </w:p>
    <w:p w14:paraId="7F23AFA8" w14:textId="5B6DB455" w:rsidR="00AB3469" w:rsidRDefault="00AB3469" w:rsidP="00E30ED6">
      <w:pPr>
        <w:pStyle w:val="ListParagraph"/>
        <w:numPr>
          <w:ilvl w:val="0"/>
          <w:numId w:val="3"/>
        </w:numPr>
        <w:rPr>
          <w:rFonts w:cstheme="minorHAnsi"/>
          <w:color w:val="000000" w:themeColor="text1"/>
        </w:rPr>
      </w:pPr>
      <w:r>
        <w:rPr>
          <w:rFonts w:cstheme="minorHAnsi"/>
          <w:color w:val="000000" w:themeColor="text1"/>
        </w:rPr>
        <w:t>Build a microprocessor control system to receive signal levels from each individual torch and to then dispatch signals to a central reservoir to refuel each individual torch.</w:t>
      </w:r>
    </w:p>
    <w:p w14:paraId="1AAC194B" w14:textId="04B24CA7" w:rsidR="00AB3469" w:rsidRDefault="00AB3469" w:rsidP="00E30ED6">
      <w:pPr>
        <w:pStyle w:val="ListParagraph"/>
        <w:numPr>
          <w:ilvl w:val="0"/>
          <w:numId w:val="3"/>
        </w:numPr>
        <w:rPr>
          <w:rFonts w:cstheme="minorHAnsi"/>
          <w:color w:val="000000" w:themeColor="text1"/>
        </w:rPr>
      </w:pPr>
      <w:r>
        <w:rPr>
          <w:rFonts w:cstheme="minorHAnsi"/>
          <w:color w:val="000000" w:themeColor="text1"/>
        </w:rPr>
        <w:t>Design a network to refuel each torch individually.</w:t>
      </w:r>
    </w:p>
    <w:p w14:paraId="448FC3E9" w14:textId="77777777" w:rsidR="00AB3469" w:rsidRDefault="00AB3469" w:rsidP="00E30ED6">
      <w:pPr>
        <w:pStyle w:val="ListParagraph"/>
        <w:numPr>
          <w:ilvl w:val="0"/>
          <w:numId w:val="3"/>
        </w:numPr>
        <w:rPr>
          <w:rFonts w:cstheme="minorHAnsi"/>
          <w:color w:val="000000" w:themeColor="text1"/>
        </w:rPr>
      </w:pPr>
      <w:r>
        <w:rPr>
          <w:rFonts w:cstheme="minorHAnsi"/>
          <w:color w:val="000000" w:themeColor="text1"/>
        </w:rPr>
        <w:t>Control the system from a cell phone app.</w:t>
      </w:r>
    </w:p>
    <w:p w14:paraId="1160FD81" w14:textId="7E80C6B5" w:rsidR="00E30ED6" w:rsidRPr="00AB3469" w:rsidRDefault="00AB3469" w:rsidP="00AB3469">
      <w:pPr>
        <w:pStyle w:val="ListParagraph"/>
        <w:numPr>
          <w:ilvl w:val="0"/>
          <w:numId w:val="3"/>
        </w:numPr>
        <w:rPr>
          <w:rFonts w:cstheme="minorHAnsi"/>
          <w:color w:val="000000" w:themeColor="text1"/>
        </w:rPr>
      </w:pPr>
      <w:r>
        <w:rPr>
          <w:rFonts w:cstheme="minorHAnsi"/>
          <w:color w:val="000000" w:themeColor="text1"/>
        </w:rPr>
        <w:t>Build a prototype of a working system.</w:t>
      </w:r>
    </w:p>
    <w:p w14:paraId="3D8F2DD7" w14:textId="77777777" w:rsidR="00E30ED6" w:rsidRPr="00380B72" w:rsidRDefault="00E30ED6" w:rsidP="00E30ED6">
      <w:pPr>
        <w:pStyle w:val="ListParagraph"/>
        <w:rPr>
          <w:rFonts w:cstheme="minorHAnsi"/>
          <w:color w:val="000000" w:themeColor="text1"/>
        </w:rPr>
      </w:pPr>
    </w:p>
    <w:p w14:paraId="6119C635" w14:textId="77777777" w:rsidR="0061504E" w:rsidRDefault="0061504E" w:rsidP="00543D4B">
      <w:pPr>
        <w:rPr>
          <w:rFonts w:ascii="Helvetica" w:hAnsi="Helvetica"/>
          <w:color w:val="000000" w:themeColor="text1"/>
        </w:rPr>
      </w:pPr>
    </w:p>
    <w:p w14:paraId="34D5DC03" w14:textId="77777777" w:rsidR="00D27597" w:rsidRDefault="00D27597" w:rsidP="00D27597">
      <w:pPr>
        <w:rPr>
          <w:rFonts w:ascii="Helvetica" w:hAnsi="Helvetica"/>
          <w:b/>
        </w:rPr>
      </w:pPr>
      <w:r>
        <w:rPr>
          <w:rFonts w:ascii="Helvetica" w:hAnsi="Helvetica"/>
          <w:b/>
        </w:rPr>
        <w:t xml:space="preserve">Preliminary Customer Requirements (CR) </w:t>
      </w:r>
    </w:p>
    <w:p w14:paraId="0B662321" w14:textId="77777777" w:rsidR="00D27597" w:rsidRDefault="00D4752C" w:rsidP="00D27597">
      <w:pPr>
        <w:rPr>
          <w:rFonts w:ascii="Helvetica" w:hAnsi="Helvetica"/>
          <w:b/>
        </w:rPr>
      </w:pPr>
      <w:r>
        <w:rPr>
          <w:rFonts w:ascii="Helvetica" w:hAnsi="Helvetica"/>
          <w:b/>
          <w:noProof/>
          <w:color w:val="000000" w:themeColor="text1"/>
        </w:rPr>
        <w:pict w14:anchorId="240534FC">
          <v:rect id="_x0000_i1033" alt="" style="width:540pt;height:.05pt;mso-width-percent:0;mso-height-percent:0;mso-width-percent:0;mso-height-percent:0" o:hralign="center" o:hrstd="t" o:hr="t" fillcolor="#aaa" stroked="f"/>
        </w:pict>
      </w:r>
    </w:p>
    <w:p w14:paraId="685E59C4" w14:textId="3001154C" w:rsidR="00D27597" w:rsidRDefault="00D27597" w:rsidP="00D27597">
      <w:pPr>
        <w:rPr>
          <w:rFonts w:ascii="Helvetica" w:hAnsi="Helvetica"/>
          <w:i/>
          <w:color w:val="7F7F7F" w:themeColor="text1" w:themeTint="80"/>
        </w:rPr>
      </w:pPr>
      <w:r w:rsidRPr="00D27597">
        <w:rPr>
          <w:rFonts w:ascii="Helvetica" w:hAnsi="Helvetica"/>
          <w:i/>
          <w:color w:val="7F7F7F" w:themeColor="text1" w:themeTint="80"/>
        </w:rPr>
        <w:t>What attributes does the custo</w:t>
      </w:r>
      <w:r w:rsidR="00E650DA">
        <w:rPr>
          <w:rFonts w:ascii="Helvetica" w:hAnsi="Helvetica"/>
          <w:i/>
          <w:color w:val="7F7F7F" w:themeColor="text1" w:themeTint="80"/>
        </w:rPr>
        <w:t xml:space="preserve">mer seek in the final project? </w:t>
      </w:r>
      <w:r w:rsidRPr="00D27597">
        <w:rPr>
          <w:rFonts w:ascii="Helvetica" w:hAnsi="Helvetica"/>
          <w:i/>
          <w:color w:val="7F7F7F" w:themeColor="text1" w:themeTint="80"/>
        </w:rPr>
        <w:t xml:space="preserve">Each CR should map to one or more ER (see below).  </w:t>
      </w:r>
    </w:p>
    <w:p w14:paraId="037F7BA2" w14:textId="45453378" w:rsidR="00E17F8B" w:rsidRDefault="00E17F8B" w:rsidP="00D27597">
      <w:pPr>
        <w:rPr>
          <w:rFonts w:ascii="Helvetica" w:hAnsi="Helvetica"/>
          <w:i/>
          <w:color w:val="7F7F7F" w:themeColor="text1" w:themeTint="80"/>
        </w:rPr>
      </w:pPr>
    </w:p>
    <w:p w14:paraId="4D8DBBC7" w14:textId="1AD36DD9" w:rsidR="000D3CE1" w:rsidRDefault="00AB3469" w:rsidP="00AB3469">
      <w:pPr>
        <w:pStyle w:val="ListParagraph"/>
        <w:numPr>
          <w:ilvl w:val="0"/>
          <w:numId w:val="5"/>
        </w:numPr>
        <w:rPr>
          <w:rFonts w:ascii="Helvetica" w:hAnsi="Helvetica"/>
          <w:color w:val="000000" w:themeColor="text1"/>
        </w:rPr>
      </w:pPr>
      <w:r>
        <w:rPr>
          <w:rFonts w:ascii="Helvetica" w:hAnsi="Helvetica"/>
          <w:color w:val="000000" w:themeColor="text1"/>
        </w:rPr>
        <w:t xml:space="preserve">Device must monitor the fuel level in each </w:t>
      </w:r>
      <w:r w:rsidR="000D3CE1">
        <w:rPr>
          <w:rFonts w:ascii="Helvetica" w:hAnsi="Helvetica"/>
          <w:color w:val="000000" w:themeColor="text1"/>
        </w:rPr>
        <w:t xml:space="preserve">individual </w:t>
      </w:r>
      <w:r>
        <w:rPr>
          <w:rFonts w:ascii="Helvetica" w:hAnsi="Helvetica"/>
          <w:color w:val="000000" w:themeColor="text1"/>
        </w:rPr>
        <w:t>torch and report a high level and a low</w:t>
      </w:r>
      <w:r w:rsidR="000D3CE1">
        <w:rPr>
          <w:rFonts w:ascii="Helvetica" w:hAnsi="Helvetica"/>
          <w:color w:val="000000" w:themeColor="text1"/>
        </w:rPr>
        <w:t xml:space="preserve"> level for purposes of refueling.</w:t>
      </w:r>
    </w:p>
    <w:p w14:paraId="3C29E3E4" w14:textId="76517C6D" w:rsidR="000D3CE1" w:rsidRDefault="000D3CE1" w:rsidP="00AB3469">
      <w:pPr>
        <w:pStyle w:val="ListParagraph"/>
        <w:numPr>
          <w:ilvl w:val="0"/>
          <w:numId w:val="5"/>
        </w:numPr>
        <w:rPr>
          <w:rFonts w:ascii="Helvetica" w:hAnsi="Helvetica"/>
          <w:color w:val="000000" w:themeColor="text1"/>
        </w:rPr>
      </w:pPr>
      <w:r>
        <w:rPr>
          <w:rFonts w:ascii="Helvetica" w:hAnsi="Helvetica"/>
          <w:color w:val="000000" w:themeColor="text1"/>
        </w:rPr>
        <w:t>System automatically refuels an individual torch when the fuel level reaches the ‘low level’ and stops fueling when it reaches the ‘high level’</w:t>
      </w:r>
    </w:p>
    <w:p w14:paraId="2F1F5F54" w14:textId="65E40391" w:rsidR="000D3CE1" w:rsidRDefault="000D3CE1" w:rsidP="00AB3469">
      <w:pPr>
        <w:pStyle w:val="ListParagraph"/>
        <w:numPr>
          <w:ilvl w:val="0"/>
          <w:numId w:val="5"/>
        </w:numPr>
        <w:rPr>
          <w:rFonts w:ascii="Helvetica" w:hAnsi="Helvetica"/>
          <w:color w:val="000000" w:themeColor="text1"/>
        </w:rPr>
      </w:pPr>
      <w:r>
        <w:rPr>
          <w:rFonts w:ascii="Helvetica" w:hAnsi="Helvetica"/>
          <w:color w:val="000000" w:themeColor="text1"/>
        </w:rPr>
        <w:t>System fuels from a central fuel point which is connected to each individual torch.</w:t>
      </w:r>
    </w:p>
    <w:p w14:paraId="7769C49D" w14:textId="2F6C76F4" w:rsidR="000D3CE1" w:rsidRDefault="000D3CE1" w:rsidP="00AB3469">
      <w:pPr>
        <w:pStyle w:val="ListParagraph"/>
        <w:numPr>
          <w:ilvl w:val="0"/>
          <w:numId w:val="5"/>
        </w:numPr>
        <w:rPr>
          <w:rFonts w:ascii="Helvetica" w:hAnsi="Helvetica"/>
          <w:color w:val="000000" w:themeColor="text1"/>
        </w:rPr>
      </w:pPr>
      <w:r>
        <w:rPr>
          <w:rFonts w:ascii="Helvetica" w:hAnsi="Helvetica"/>
          <w:color w:val="000000" w:themeColor="text1"/>
        </w:rPr>
        <w:t>When in operation the system should operate automatically with no human interaction for a period of 8 hours.</w:t>
      </w:r>
    </w:p>
    <w:p w14:paraId="6F1C439B" w14:textId="411F0CA9" w:rsidR="000D3CE1" w:rsidRDefault="000D3CE1" w:rsidP="00AB3469">
      <w:pPr>
        <w:pStyle w:val="ListParagraph"/>
        <w:numPr>
          <w:ilvl w:val="0"/>
          <w:numId w:val="5"/>
        </w:numPr>
        <w:rPr>
          <w:rFonts w:ascii="Helvetica" w:hAnsi="Helvetica"/>
          <w:color w:val="000000" w:themeColor="text1"/>
        </w:rPr>
      </w:pPr>
      <w:r>
        <w:rPr>
          <w:rFonts w:ascii="Helvetica" w:hAnsi="Helvetica"/>
          <w:color w:val="000000" w:themeColor="text1"/>
        </w:rPr>
        <w:t>The system should be controlled by an App which provides identified statuses to the user and the ability to turn system on and off.</w:t>
      </w:r>
    </w:p>
    <w:p w14:paraId="0EDE8834" w14:textId="12D5CED5" w:rsidR="00AB3469" w:rsidRPr="00AB3469" w:rsidRDefault="000D3CE1" w:rsidP="00AB3469">
      <w:pPr>
        <w:pStyle w:val="ListParagraph"/>
        <w:numPr>
          <w:ilvl w:val="0"/>
          <w:numId w:val="5"/>
        </w:numPr>
        <w:rPr>
          <w:rFonts w:ascii="Helvetica" w:hAnsi="Helvetica"/>
          <w:color w:val="000000" w:themeColor="text1"/>
        </w:rPr>
      </w:pPr>
      <w:r>
        <w:rPr>
          <w:rFonts w:ascii="Helvetica" w:hAnsi="Helvetica"/>
          <w:color w:val="000000" w:themeColor="text1"/>
        </w:rPr>
        <w:t xml:space="preserve">System should be scalable to support up to 20 torches (A demonstration system of 8 torches is acceptable). </w:t>
      </w:r>
    </w:p>
    <w:p w14:paraId="6A61A154" w14:textId="77777777" w:rsidR="00AB3469" w:rsidRDefault="00AB3469" w:rsidP="00D27597">
      <w:pPr>
        <w:rPr>
          <w:rFonts w:ascii="Helvetica" w:hAnsi="Helvetica"/>
          <w:color w:val="000000" w:themeColor="text1"/>
        </w:rPr>
      </w:pPr>
    </w:p>
    <w:p w14:paraId="5E7465A3" w14:textId="77777777" w:rsidR="004F6F69" w:rsidRDefault="004F6F69" w:rsidP="00D27597">
      <w:pPr>
        <w:rPr>
          <w:rFonts w:ascii="Helvetica" w:hAnsi="Helvetica"/>
          <w:color w:val="000000" w:themeColor="text1"/>
        </w:rPr>
      </w:pPr>
    </w:p>
    <w:p w14:paraId="6B9BBA9F" w14:textId="77777777" w:rsidR="0056356C" w:rsidRDefault="0056356C" w:rsidP="0056356C">
      <w:pPr>
        <w:rPr>
          <w:rFonts w:ascii="Helvetica" w:hAnsi="Helvetica"/>
          <w:b/>
        </w:rPr>
      </w:pPr>
      <w:r>
        <w:rPr>
          <w:rFonts w:ascii="Helvetica" w:hAnsi="Helvetica"/>
          <w:b/>
        </w:rPr>
        <w:t xml:space="preserve">Preliminary </w:t>
      </w:r>
      <w:r w:rsidR="00E650DA">
        <w:rPr>
          <w:rFonts w:ascii="Helvetica" w:hAnsi="Helvetica"/>
          <w:b/>
        </w:rPr>
        <w:t>Engineering Requirements (E</w:t>
      </w:r>
      <w:r>
        <w:rPr>
          <w:rFonts w:ascii="Helvetica" w:hAnsi="Helvetica"/>
          <w:b/>
        </w:rPr>
        <w:t xml:space="preserve">R) </w:t>
      </w:r>
    </w:p>
    <w:p w14:paraId="50536391" w14:textId="77777777" w:rsidR="0056356C" w:rsidRDefault="00D4752C" w:rsidP="0056356C">
      <w:pPr>
        <w:rPr>
          <w:rFonts w:ascii="Helvetica" w:hAnsi="Helvetica"/>
          <w:b/>
        </w:rPr>
      </w:pPr>
      <w:r>
        <w:rPr>
          <w:rFonts w:ascii="Helvetica" w:hAnsi="Helvetica"/>
          <w:b/>
          <w:noProof/>
          <w:color w:val="000000" w:themeColor="text1"/>
        </w:rPr>
        <w:pict w14:anchorId="76CE79E4">
          <v:rect id="_x0000_i1032" alt="" style="width:540pt;height:.05pt;mso-width-percent:0;mso-height-percent:0;mso-width-percent:0;mso-height-percent:0" o:hralign="center" o:hrstd="t" o:hr="t" fillcolor="#aaa" stroked="f"/>
        </w:pict>
      </w:r>
    </w:p>
    <w:p w14:paraId="2A1F8A9E" w14:textId="77777777" w:rsidR="00E650DA" w:rsidRPr="00E650DA" w:rsidRDefault="00E650DA" w:rsidP="00E650DA">
      <w:pPr>
        <w:rPr>
          <w:rFonts w:ascii="Helvetica" w:hAnsi="Helvetica"/>
          <w:i/>
          <w:color w:val="7F7F7F" w:themeColor="text1" w:themeTint="80"/>
        </w:rPr>
      </w:pPr>
      <w:r w:rsidRPr="00E650DA">
        <w:rPr>
          <w:rFonts w:ascii="Helvetica" w:hAnsi="Helvetica"/>
          <w:i/>
          <w:color w:val="7F7F7F" w:themeColor="text1" w:themeTint="80"/>
        </w:rPr>
        <w:t>Include bo</w:t>
      </w:r>
      <w:r>
        <w:rPr>
          <w:rFonts w:ascii="Helvetica" w:hAnsi="Helvetica"/>
          <w:i/>
          <w:color w:val="7F7F7F" w:themeColor="text1" w:themeTint="80"/>
        </w:rPr>
        <w:t xml:space="preserve">th metrics and specifications. </w:t>
      </w:r>
      <w:r w:rsidRPr="00E650DA">
        <w:rPr>
          <w:rFonts w:ascii="Helvetica" w:hAnsi="Helvetica"/>
          <w:i/>
          <w:color w:val="7F7F7F" w:themeColor="text1" w:themeTint="80"/>
        </w:rPr>
        <w:t>Each ER should map to one or more CRs (see above).</w:t>
      </w:r>
    </w:p>
    <w:p w14:paraId="17159A2E" w14:textId="77777777" w:rsidR="00E650DA" w:rsidRDefault="00E650DA" w:rsidP="00E650DA">
      <w:pPr>
        <w:ind w:left="720"/>
        <w:rPr>
          <w:rFonts w:ascii="Helvetica" w:hAnsi="Helvetica"/>
          <w:i/>
          <w:color w:val="7F7F7F" w:themeColor="text1" w:themeTint="80"/>
        </w:rPr>
      </w:pPr>
      <w:r w:rsidRPr="00E650DA">
        <w:rPr>
          <w:rFonts w:ascii="Helvetica" w:hAnsi="Helvetica"/>
          <w:i/>
          <w:color w:val="7F7F7F" w:themeColor="text1" w:themeTint="80"/>
        </w:rPr>
        <w:t>Metrics: what quantities will be measured to verify</w:t>
      </w:r>
      <w:r>
        <w:rPr>
          <w:rFonts w:ascii="Helvetica" w:hAnsi="Helvetica"/>
          <w:i/>
          <w:color w:val="7F7F7F" w:themeColor="text1" w:themeTint="80"/>
        </w:rPr>
        <w:t xml:space="preserve"> success?</w:t>
      </w:r>
    </w:p>
    <w:p w14:paraId="32C894D4" w14:textId="77777777" w:rsidR="00E650DA" w:rsidRDefault="00E650DA" w:rsidP="00E650DA">
      <w:pPr>
        <w:ind w:left="720"/>
        <w:rPr>
          <w:rFonts w:ascii="Helvetica" w:hAnsi="Helvetica"/>
          <w:i/>
          <w:color w:val="7F7F7F" w:themeColor="text1" w:themeTint="80"/>
        </w:rPr>
      </w:pPr>
      <w:r w:rsidRPr="00E650DA">
        <w:rPr>
          <w:rFonts w:ascii="Helvetica" w:hAnsi="Helvetica"/>
          <w:i/>
          <w:color w:val="7F7F7F" w:themeColor="text1" w:themeTint="80"/>
        </w:rPr>
        <w:t xml:space="preserve">Specifications: what is the target value of the metric that the team should design to? </w:t>
      </w:r>
    </w:p>
    <w:p w14:paraId="540252BF" w14:textId="3D8CD38B" w:rsidR="00E650DA" w:rsidRDefault="00E650DA" w:rsidP="00E650DA">
      <w:pPr>
        <w:rPr>
          <w:rFonts w:ascii="Helvetica" w:hAnsi="Helvetica"/>
          <w:color w:val="000000" w:themeColor="text1"/>
        </w:rPr>
      </w:pPr>
    </w:p>
    <w:p w14:paraId="0C7532FE" w14:textId="7735EE61" w:rsidR="00E17F8B" w:rsidRPr="00380B72" w:rsidRDefault="000D3CE1" w:rsidP="00CE571F">
      <w:pPr>
        <w:rPr>
          <w:rFonts w:cstheme="minorHAnsi"/>
          <w:color w:val="000000" w:themeColor="text1"/>
        </w:rPr>
      </w:pPr>
      <w:r>
        <w:rPr>
          <w:rFonts w:cstheme="minorHAnsi"/>
          <w:color w:val="000000" w:themeColor="text1"/>
        </w:rPr>
        <w:t>Engineering Requirements must correlate with Customer Requirements in a traceable fashion.</w:t>
      </w:r>
    </w:p>
    <w:p w14:paraId="420251DC" w14:textId="0731EFDA" w:rsidR="00E17F8B" w:rsidRPr="00380B72" w:rsidRDefault="00E17F8B" w:rsidP="00CE571F">
      <w:pPr>
        <w:rPr>
          <w:rFonts w:cstheme="minorHAnsi"/>
          <w:color w:val="000000" w:themeColor="text1"/>
        </w:rPr>
      </w:pPr>
      <w:r w:rsidRPr="00380B72">
        <w:rPr>
          <w:rFonts w:cstheme="minorHAnsi"/>
          <w:color w:val="000000" w:themeColor="text1"/>
        </w:rPr>
        <w:t xml:space="preserve"> </w:t>
      </w:r>
    </w:p>
    <w:p w14:paraId="3062A051" w14:textId="374174EA" w:rsidR="00CE571F" w:rsidRPr="00380B72" w:rsidRDefault="00CE571F" w:rsidP="00CE571F">
      <w:pPr>
        <w:rPr>
          <w:rFonts w:cstheme="minorHAnsi"/>
          <w:color w:val="000000" w:themeColor="text1"/>
        </w:rPr>
      </w:pPr>
      <w:r w:rsidRPr="00380B72">
        <w:rPr>
          <w:rFonts w:cstheme="minorHAnsi"/>
          <w:color w:val="000000" w:themeColor="text1"/>
        </w:rPr>
        <w:t xml:space="preserve">Identify </w:t>
      </w:r>
      <w:r w:rsidR="00CB13E7" w:rsidRPr="00380B72">
        <w:rPr>
          <w:rFonts w:cstheme="minorHAnsi"/>
          <w:color w:val="000000" w:themeColor="text1"/>
        </w:rPr>
        <w:t>and</w:t>
      </w:r>
      <w:r w:rsidRPr="00380B72">
        <w:rPr>
          <w:rFonts w:cstheme="minorHAnsi"/>
          <w:color w:val="000000" w:themeColor="text1"/>
        </w:rPr>
        <w:t xml:space="preserve"> validate all fluid system material selection (pump, nylon tubes, size, flow rates, pressure (volume, distance, </w:t>
      </w:r>
      <w:r w:rsidR="00CB13E7" w:rsidRPr="00380B72">
        <w:rPr>
          <w:rFonts w:cstheme="minorHAnsi"/>
          <w:color w:val="000000" w:themeColor="text1"/>
        </w:rPr>
        <w:t xml:space="preserve">… </w:t>
      </w:r>
    </w:p>
    <w:p w14:paraId="5E9C61D9" w14:textId="77777777" w:rsidR="00CE571F" w:rsidRPr="00380B72" w:rsidRDefault="00CE571F" w:rsidP="00E650DA">
      <w:pPr>
        <w:rPr>
          <w:rFonts w:cstheme="minorHAnsi"/>
          <w:color w:val="000000" w:themeColor="text1"/>
        </w:rPr>
      </w:pPr>
    </w:p>
    <w:p w14:paraId="782D3908" w14:textId="77777777" w:rsidR="00E650DA" w:rsidRDefault="00E650DA" w:rsidP="00E650DA">
      <w:pPr>
        <w:rPr>
          <w:rFonts w:ascii="Helvetica" w:hAnsi="Helvetica"/>
          <w:color w:val="000000" w:themeColor="text1"/>
        </w:rPr>
      </w:pPr>
    </w:p>
    <w:p w14:paraId="79F1EB54" w14:textId="77777777" w:rsidR="00E650DA" w:rsidRDefault="00E650DA" w:rsidP="00E650DA">
      <w:pPr>
        <w:rPr>
          <w:rFonts w:ascii="Helvetica" w:hAnsi="Helvetica"/>
          <w:b/>
        </w:rPr>
      </w:pPr>
      <w:r>
        <w:rPr>
          <w:rFonts w:ascii="Helvetica" w:hAnsi="Helvetica"/>
          <w:b/>
        </w:rPr>
        <w:t xml:space="preserve">Constraints </w:t>
      </w:r>
    </w:p>
    <w:p w14:paraId="50DDE66F" w14:textId="77777777" w:rsidR="00E650DA" w:rsidRDefault="00D4752C" w:rsidP="00E650DA">
      <w:pPr>
        <w:rPr>
          <w:rFonts w:ascii="Helvetica" w:hAnsi="Helvetica"/>
          <w:b/>
        </w:rPr>
      </w:pPr>
      <w:r>
        <w:rPr>
          <w:rFonts w:ascii="Helvetica" w:hAnsi="Helvetica"/>
          <w:b/>
          <w:noProof/>
          <w:color w:val="000000" w:themeColor="text1"/>
        </w:rPr>
        <w:pict w14:anchorId="6A271191">
          <v:rect id="_x0000_i1031" alt="" style="width:540pt;height:.05pt;mso-width-percent:0;mso-height-percent:0;mso-width-percent:0;mso-height-percent:0" o:hralign="center" o:hrstd="t" o:hr="t" fillcolor="#aaa" stroked="f"/>
        </w:pict>
      </w:r>
    </w:p>
    <w:p w14:paraId="6BDDFFF8" w14:textId="77777777" w:rsidR="00E650DA" w:rsidRDefault="00E650DA" w:rsidP="00E650DA">
      <w:pPr>
        <w:rPr>
          <w:rFonts w:ascii="Helvetica" w:hAnsi="Helvetica"/>
          <w:i/>
          <w:color w:val="7F7F7F" w:themeColor="text1" w:themeTint="80"/>
        </w:rPr>
      </w:pPr>
      <w:r w:rsidRPr="00E650DA">
        <w:rPr>
          <w:rFonts w:ascii="Helvetica" w:hAnsi="Helvetica"/>
          <w:i/>
          <w:color w:val="7F7F7F" w:themeColor="text1" w:themeTint="80"/>
        </w:rPr>
        <w:t>List any external factors that limit the selection of alternatives, e.g., allowable footprint, budget, required use of legacy hardware/software.</w:t>
      </w:r>
    </w:p>
    <w:p w14:paraId="3EB1D085" w14:textId="642CE7C8" w:rsidR="00E650DA" w:rsidRDefault="00E650DA" w:rsidP="00E650DA">
      <w:pPr>
        <w:rPr>
          <w:rFonts w:ascii="Helvetica" w:hAnsi="Helvetica"/>
          <w:color w:val="000000" w:themeColor="text1"/>
        </w:rPr>
      </w:pPr>
    </w:p>
    <w:p w14:paraId="5F0C55F4" w14:textId="3C3A915F" w:rsidR="0009176B" w:rsidRPr="00380B72" w:rsidRDefault="0009176B" w:rsidP="0009176B">
      <w:pPr>
        <w:pStyle w:val="ListParagraph"/>
        <w:numPr>
          <w:ilvl w:val="0"/>
          <w:numId w:val="4"/>
        </w:numPr>
        <w:rPr>
          <w:rFonts w:cstheme="minorHAnsi"/>
          <w:color w:val="000000" w:themeColor="text1"/>
        </w:rPr>
      </w:pPr>
      <w:r w:rsidRPr="00380B72">
        <w:rPr>
          <w:rFonts w:cstheme="minorHAnsi"/>
          <w:color w:val="000000" w:themeColor="text1"/>
        </w:rPr>
        <w:lastRenderedPageBreak/>
        <w:t xml:space="preserve">Sponsor will supply torches to MSD made to attach fuel line to threaded port of entry at tank bottom. </w:t>
      </w:r>
      <w:r w:rsidR="00252BD1" w:rsidRPr="00380B72">
        <w:rPr>
          <w:rFonts w:cstheme="minorHAnsi"/>
          <w:color w:val="000000" w:themeColor="text1"/>
        </w:rPr>
        <w:t xml:space="preserve">Specialized torch heads </w:t>
      </w:r>
      <w:r w:rsidR="00E17F8B" w:rsidRPr="00380B72">
        <w:rPr>
          <w:rFonts w:cstheme="minorHAnsi"/>
          <w:color w:val="000000" w:themeColor="text1"/>
        </w:rPr>
        <w:t>are</w:t>
      </w:r>
      <w:r w:rsidR="00252BD1" w:rsidRPr="00380B72">
        <w:rPr>
          <w:rFonts w:cstheme="minorHAnsi"/>
          <w:color w:val="000000" w:themeColor="text1"/>
        </w:rPr>
        <w:t xml:space="preserve"> supplied by offshore OEM</w:t>
      </w:r>
      <w:r w:rsidR="00E17F8B" w:rsidRPr="00380B72">
        <w:rPr>
          <w:rFonts w:cstheme="minorHAnsi"/>
          <w:color w:val="000000" w:themeColor="text1"/>
        </w:rPr>
        <w:t>, manufactured under Sponsor patent license grant</w:t>
      </w:r>
      <w:r w:rsidR="00252BD1" w:rsidRPr="00380B72">
        <w:rPr>
          <w:rFonts w:cstheme="minorHAnsi"/>
          <w:color w:val="000000" w:themeColor="text1"/>
        </w:rPr>
        <w:t xml:space="preserve">.  </w:t>
      </w:r>
    </w:p>
    <w:p w14:paraId="2DE7CAB2" w14:textId="77777777" w:rsidR="0009176B" w:rsidRPr="00380B72" w:rsidRDefault="0009176B" w:rsidP="0009176B">
      <w:pPr>
        <w:pStyle w:val="ListParagraph"/>
        <w:rPr>
          <w:rFonts w:cstheme="minorHAnsi"/>
          <w:color w:val="000000" w:themeColor="text1"/>
        </w:rPr>
      </w:pPr>
    </w:p>
    <w:p w14:paraId="4393EF9E" w14:textId="6FB2B401" w:rsidR="004310CF" w:rsidRDefault="00E17F8B" w:rsidP="00E650DA">
      <w:pPr>
        <w:pStyle w:val="ListParagraph"/>
        <w:numPr>
          <w:ilvl w:val="0"/>
          <w:numId w:val="4"/>
        </w:numPr>
        <w:rPr>
          <w:rFonts w:cstheme="minorHAnsi"/>
          <w:color w:val="000000" w:themeColor="text1"/>
        </w:rPr>
      </w:pPr>
      <w:r w:rsidRPr="00380B72">
        <w:rPr>
          <w:rFonts w:cstheme="minorHAnsi"/>
          <w:color w:val="000000" w:themeColor="text1"/>
        </w:rPr>
        <w:t>Plumbing connectors and fuel lines to system</w:t>
      </w:r>
      <w:r w:rsidR="0009176B" w:rsidRPr="00380B72">
        <w:rPr>
          <w:rFonts w:cstheme="minorHAnsi"/>
          <w:color w:val="000000" w:themeColor="text1"/>
        </w:rPr>
        <w:t xml:space="preserve"> may be purchased or supplied as determined</w:t>
      </w:r>
      <w:r w:rsidR="004310CF" w:rsidRPr="00380B72">
        <w:rPr>
          <w:rFonts w:cstheme="minorHAnsi"/>
          <w:color w:val="000000" w:themeColor="text1"/>
        </w:rPr>
        <w:t xml:space="preserve">. </w:t>
      </w:r>
      <w:r w:rsidR="0009176B" w:rsidRPr="00380B72">
        <w:rPr>
          <w:rFonts w:cstheme="minorHAnsi"/>
          <w:color w:val="000000" w:themeColor="text1"/>
        </w:rPr>
        <w:t xml:space="preserve"> </w:t>
      </w:r>
      <w:r w:rsidR="004310CF" w:rsidRPr="00380B72">
        <w:rPr>
          <w:rFonts w:cstheme="minorHAnsi"/>
          <w:color w:val="000000" w:themeColor="text1"/>
        </w:rPr>
        <w:t xml:space="preserve">Mission </w:t>
      </w:r>
      <w:r w:rsidR="004A2BF7" w:rsidRPr="00380B72">
        <w:rPr>
          <w:rFonts w:cstheme="minorHAnsi"/>
          <w:color w:val="000000" w:themeColor="text1"/>
        </w:rPr>
        <w:t xml:space="preserve">relies on </w:t>
      </w:r>
      <w:r w:rsidR="004310CF" w:rsidRPr="00380B72">
        <w:rPr>
          <w:rFonts w:cstheme="minorHAnsi"/>
          <w:color w:val="000000" w:themeColor="text1"/>
        </w:rPr>
        <w:t xml:space="preserve">low cost </w:t>
      </w:r>
      <w:r w:rsidR="004A2BF7" w:rsidRPr="00380B72">
        <w:rPr>
          <w:rFonts w:cstheme="minorHAnsi"/>
          <w:color w:val="000000" w:themeColor="text1"/>
        </w:rPr>
        <w:t xml:space="preserve">plumbing components </w:t>
      </w:r>
      <w:r w:rsidR="0009176B" w:rsidRPr="00380B72">
        <w:rPr>
          <w:rFonts w:cstheme="minorHAnsi"/>
          <w:color w:val="000000" w:themeColor="text1"/>
        </w:rPr>
        <w:t xml:space="preserve">and supply. </w:t>
      </w:r>
    </w:p>
    <w:p w14:paraId="510E4B01" w14:textId="77777777" w:rsidR="000D3CE1" w:rsidRPr="000D3CE1" w:rsidRDefault="000D3CE1" w:rsidP="000D3CE1">
      <w:pPr>
        <w:pStyle w:val="ListParagraph"/>
        <w:rPr>
          <w:rFonts w:cstheme="minorHAnsi"/>
          <w:color w:val="000000" w:themeColor="text1"/>
        </w:rPr>
      </w:pPr>
    </w:p>
    <w:p w14:paraId="35B08C97" w14:textId="0BD3F4F2" w:rsidR="000D3CE1" w:rsidRPr="00380B72" w:rsidRDefault="000D3CE1" w:rsidP="00E650DA">
      <w:pPr>
        <w:pStyle w:val="ListParagraph"/>
        <w:numPr>
          <w:ilvl w:val="0"/>
          <w:numId w:val="4"/>
        </w:numPr>
        <w:rPr>
          <w:rFonts w:cstheme="minorHAnsi"/>
          <w:color w:val="000000" w:themeColor="text1"/>
        </w:rPr>
      </w:pPr>
      <w:r>
        <w:rPr>
          <w:rFonts w:cstheme="minorHAnsi"/>
          <w:color w:val="000000" w:themeColor="text1"/>
        </w:rPr>
        <w:t>Cost to build for a 4-torch system to be below $TBD.</w:t>
      </w:r>
    </w:p>
    <w:p w14:paraId="4AB7103B" w14:textId="77777777" w:rsidR="0009176B" w:rsidRPr="00380B72" w:rsidRDefault="0009176B" w:rsidP="0009176B">
      <w:pPr>
        <w:pStyle w:val="ListParagraph"/>
        <w:rPr>
          <w:rFonts w:cstheme="minorHAnsi"/>
          <w:color w:val="000000" w:themeColor="text1"/>
        </w:rPr>
      </w:pPr>
    </w:p>
    <w:p w14:paraId="469948DF" w14:textId="77777777" w:rsidR="00E650DA" w:rsidRDefault="00E650DA" w:rsidP="00E650DA">
      <w:pPr>
        <w:rPr>
          <w:rFonts w:ascii="Helvetica" w:hAnsi="Helvetica"/>
          <w:color w:val="000000" w:themeColor="text1"/>
        </w:rPr>
      </w:pPr>
    </w:p>
    <w:p w14:paraId="018D6297" w14:textId="77777777" w:rsidR="00E650DA" w:rsidRDefault="00E650DA" w:rsidP="00E650DA">
      <w:pPr>
        <w:rPr>
          <w:rFonts w:ascii="Helvetica" w:hAnsi="Helvetica"/>
          <w:b/>
        </w:rPr>
      </w:pPr>
      <w:r>
        <w:rPr>
          <w:rFonts w:ascii="Helvetica" w:hAnsi="Helvetica"/>
          <w:b/>
        </w:rPr>
        <w:t>Project Deliverables</w:t>
      </w:r>
    </w:p>
    <w:p w14:paraId="280BEA96" w14:textId="77777777" w:rsidR="00E650DA" w:rsidRDefault="00D4752C" w:rsidP="00E650DA">
      <w:pPr>
        <w:rPr>
          <w:rFonts w:ascii="Helvetica" w:hAnsi="Helvetica"/>
          <w:b/>
        </w:rPr>
      </w:pPr>
      <w:r>
        <w:rPr>
          <w:rFonts w:ascii="Helvetica" w:hAnsi="Helvetica"/>
          <w:b/>
          <w:noProof/>
          <w:color w:val="000000" w:themeColor="text1"/>
        </w:rPr>
        <w:pict w14:anchorId="77D9DDAF">
          <v:rect id="_x0000_i1030" alt="" style="width:540pt;height:.05pt;mso-width-percent:0;mso-height-percent:0;mso-width-percent:0;mso-height-percent:0" o:hralign="center" o:hrstd="t" o:hr="t" fillcolor="#aaa" stroked="f"/>
        </w:pict>
      </w:r>
    </w:p>
    <w:p w14:paraId="6C334B04" w14:textId="77777777" w:rsidR="00E650DA" w:rsidRPr="00650ACE" w:rsidRDefault="00E650DA" w:rsidP="00E650DA">
      <w:pPr>
        <w:rPr>
          <w:rFonts w:ascii="Helvetica" w:hAnsi="Helvetica"/>
          <w:color w:val="000000" w:themeColor="text1"/>
        </w:rPr>
      </w:pPr>
      <w:r w:rsidRPr="00650ACE">
        <w:rPr>
          <w:rFonts w:ascii="Helvetica" w:hAnsi="Helvetica"/>
          <w:color w:val="000000" w:themeColor="text1"/>
        </w:rPr>
        <w:t>Minimum requirements:</w:t>
      </w:r>
    </w:p>
    <w:p w14:paraId="06D1CB96" w14:textId="77777777" w:rsidR="00E650DA" w:rsidRPr="00650ACE" w:rsidRDefault="00E650DA" w:rsidP="00E650DA">
      <w:pPr>
        <w:pStyle w:val="ListParagraph"/>
        <w:numPr>
          <w:ilvl w:val="0"/>
          <w:numId w:val="1"/>
        </w:numPr>
        <w:rPr>
          <w:rFonts w:ascii="Helvetica" w:hAnsi="Helvetica"/>
          <w:color w:val="000000" w:themeColor="text1"/>
        </w:rPr>
      </w:pPr>
      <w:r w:rsidRPr="00650ACE">
        <w:rPr>
          <w:rFonts w:ascii="Helvetica" w:hAnsi="Helvetica"/>
          <w:color w:val="000000" w:themeColor="text1"/>
        </w:rPr>
        <w:t>All design documents (e.g., concepts, analysis, detailed drawings/schematics, BOM, test results)</w:t>
      </w:r>
    </w:p>
    <w:p w14:paraId="397BDD62" w14:textId="77777777" w:rsidR="00E650DA" w:rsidRPr="00650ACE" w:rsidRDefault="00E650DA" w:rsidP="00E650DA">
      <w:pPr>
        <w:pStyle w:val="ListParagraph"/>
        <w:numPr>
          <w:ilvl w:val="0"/>
          <w:numId w:val="1"/>
        </w:numPr>
        <w:rPr>
          <w:rFonts w:ascii="Helvetica" w:hAnsi="Helvetica"/>
          <w:color w:val="000000" w:themeColor="text1"/>
        </w:rPr>
      </w:pPr>
      <w:r w:rsidRPr="00650ACE">
        <w:rPr>
          <w:rFonts w:ascii="Helvetica" w:hAnsi="Helvetica"/>
          <w:color w:val="000000" w:themeColor="text1"/>
        </w:rPr>
        <w:t>Working prototype</w:t>
      </w:r>
    </w:p>
    <w:p w14:paraId="5FE8D2AA" w14:textId="77777777" w:rsidR="00E650DA" w:rsidRPr="00650ACE" w:rsidRDefault="00E650DA" w:rsidP="00E650DA">
      <w:pPr>
        <w:pStyle w:val="ListParagraph"/>
        <w:numPr>
          <w:ilvl w:val="0"/>
          <w:numId w:val="1"/>
        </w:numPr>
        <w:rPr>
          <w:rFonts w:ascii="Helvetica" w:hAnsi="Helvetica"/>
          <w:color w:val="000000" w:themeColor="text1"/>
        </w:rPr>
      </w:pPr>
      <w:r w:rsidRPr="00650ACE">
        <w:rPr>
          <w:rFonts w:ascii="Helvetica" w:hAnsi="Helvetica"/>
          <w:color w:val="000000" w:themeColor="text1"/>
        </w:rPr>
        <w:t>Technical paper</w:t>
      </w:r>
    </w:p>
    <w:p w14:paraId="01E6AA57" w14:textId="77777777" w:rsidR="00E650DA" w:rsidRPr="00650ACE" w:rsidRDefault="00E650DA" w:rsidP="00E650DA">
      <w:pPr>
        <w:pStyle w:val="ListParagraph"/>
        <w:numPr>
          <w:ilvl w:val="0"/>
          <w:numId w:val="1"/>
        </w:numPr>
        <w:rPr>
          <w:rFonts w:ascii="Helvetica" w:hAnsi="Helvetica"/>
          <w:color w:val="000000" w:themeColor="text1"/>
        </w:rPr>
      </w:pPr>
      <w:r w:rsidRPr="00650ACE">
        <w:rPr>
          <w:rFonts w:ascii="Helvetica" w:hAnsi="Helvetica"/>
          <w:color w:val="000000" w:themeColor="text1"/>
        </w:rPr>
        <w:t>Poster</w:t>
      </w:r>
    </w:p>
    <w:p w14:paraId="09217246" w14:textId="77777777" w:rsidR="00E650DA" w:rsidRPr="00650ACE" w:rsidRDefault="00E650DA" w:rsidP="00E650DA">
      <w:pPr>
        <w:pStyle w:val="ListParagraph"/>
        <w:numPr>
          <w:ilvl w:val="0"/>
          <w:numId w:val="1"/>
        </w:numPr>
        <w:rPr>
          <w:rFonts w:ascii="Helvetica" w:hAnsi="Helvetica"/>
          <w:color w:val="000000" w:themeColor="text1"/>
        </w:rPr>
      </w:pPr>
      <w:r w:rsidRPr="00650ACE">
        <w:rPr>
          <w:rFonts w:ascii="Helvetica" w:hAnsi="Helvetica"/>
          <w:color w:val="000000" w:themeColor="text1"/>
        </w:rPr>
        <w:t>All teams finishing during the spring term are expected to participate in ImagineRIT</w:t>
      </w:r>
    </w:p>
    <w:p w14:paraId="6329906A" w14:textId="77777777" w:rsidR="00E650DA" w:rsidRPr="00E650DA" w:rsidRDefault="00E650DA" w:rsidP="00E650DA">
      <w:pPr>
        <w:rPr>
          <w:rFonts w:ascii="Helvetica" w:hAnsi="Helvetica"/>
          <w:i/>
          <w:color w:val="7F7F7F" w:themeColor="text1" w:themeTint="80"/>
        </w:rPr>
      </w:pPr>
    </w:p>
    <w:p w14:paraId="4C96310D" w14:textId="1995622F" w:rsidR="00E650DA" w:rsidRPr="00E650DA" w:rsidRDefault="00E650DA" w:rsidP="00E650DA">
      <w:pPr>
        <w:rPr>
          <w:rFonts w:ascii="Helvetica" w:hAnsi="Helvetica"/>
          <w:i/>
          <w:color w:val="7F7F7F" w:themeColor="text1" w:themeTint="80"/>
        </w:rPr>
      </w:pPr>
      <w:r w:rsidRPr="00E650DA">
        <w:rPr>
          <w:rFonts w:ascii="Helvetica" w:hAnsi="Helvetica"/>
          <w:i/>
          <w:color w:val="7F7F7F" w:themeColor="text1" w:themeTint="80"/>
        </w:rPr>
        <w:t>Additional required deliverables</w:t>
      </w:r>
      <w:r w:rsidR="00650ACE">
        <w:rPr>
          <w:rFonts w:ascii="Helvetica" w:hAnsi="Helvetica"/>
          <w:i/>
          <w:color w:val="7F7F7F" w:themeColor="text1" w:themeTint="80"/>
        </w:rPr>
        <w:t>, if needed</w:t>
      </w:r>
      <w:r w:rsidRPr="00E650DA">
        <w:rPr>
          <w:rFonts w:ascii="Helvetica" w:hAnsi="Helvetica"/>
          <w:i/>
          <w:color w:val="7F7F7F" w:themeColor="text1" w:themeTint="80"/>
        </w:rPr>
        <w:t>:</w:t>
      </w:r>
    </w:p>
    <w:p w14:paraId="38E4A89F" w14:textId="1AB8269E" w:rsidR="00E650DA" w:rsidRDefault="00650ACE" w:rsidP="00E650DA">
      <w:pPr>
        <w:pStyle w:val="ListParagraph"/>
        <w:numPr>
          <w:ilvl w:val="0"/>
          <w:numId w:val="2"/>
        </w:numPr>
        <w:rPr>
          <w:rFonts w:ascii="Helvetica" w:hAnsi="Helvetica"/>
          <w:i/>
          <w:color w:val="7F7F7F" w:themeColor="text1" w:themeTint="80"/>
        </w:rPr>
      </w:pPr>
      <w:r>
        <w:rPr>
          <w:rFonts w:ascii="Helvetica" w:hAnsi="Helvetica"/>
          <w:i/>
          <w:color w:val="7F7F7F" w:themeColor="text1" w:themeTint="80"/>
        </w:rPr>
        <w:t xml:space="preserve"> (e.g., submission to a particular conference or competition, invention disclosure, on-site installation</w:t>
      </w:r>
      <w:r w:rsidR="006745B8">
        <w:rPr>
          <w:rFonts w:ascii="Helvetica" w:hAnsi="Helvetica"/>
          <w:i/>
          <w:color w:val="7F7F7F" w:themeColor="text1" w:themeTint="80"/>
        </w:rPr>
        <w:t>, video clip of final project/lightning talk video)</w:t>
      </w:r>
    </w:p>
    <w:p w14:paraId="514D3A08" w14:textId="77777777" w:rsidR="00E30ED6" w:rsidRPr="00380B72" w:rsidRDefault="00E30ED6" w:rsidP="00E30ED6">
      <w:pPr>
        <w:ind w:left="360"/>
        <w:rPr>
          <w:rFonts w:cstheme="minorHAnsi"/>
          <w:i/>
          <w:color w:val="7F7F7F" w:themeColor="text1" w:themeTint="80"/>
        </w:rPr>
      </w:pPr>
    </w:p>
    <w:p w14:paraId="618B7EAD" w14:textId="493D0CF2" w:rsidR="00CB13E7" w:rsidRPr="00380B72" w:rsidRDefault="004310CF" w:rsidP="00CB13E7">
      <w:pPr>
        <w:pStyle w:val="ListParagraph"/>
        <w:numPr>
          <w:ilvl w:val="0"/>
          <w:numId w:val="2"/>
        </w:numPr>
        <w:rPr>
          <w:rFonts w:cstheme="minorHAnsi"/>
          <w:color w:val="000000" w:themeColor="text1"/>
        </w:rPr>
      </w:pPr>
      <w:r w:rsidRPr="00380B72">
        <w:rPr>
          <w:rFonts w:cstheme="minorHAnsi"/>
          <w:color w:val="000000" w:themeColor="text1"/>
        </w:rPr>
        <w:t>Lightning talk video – scope tbd</w:t>
      </w:r>
    </w:p>
    <w:p w14:paraId="35E65D06" w14:textId="2002481B" w:rsidR="00CB13E7" w:rsidRPr="00380B72" w:rsidRDefault="00CB13E7" w:rsidP="00CB13E7">
      <w:pPr>
        <w:pStyle w:val="ListParagraph"/>
        <w:numPr>
          <w:ilvl w:val="0"/>
          <w:numId w:val="2"/>
        </w:numPr>
        <w:rPr>
          <w:rFonts w:cstheme="minorHAnsi"/>
          <w:color w:val="000000" w:themeColor="text1"/>
        </w:rPr>
      </w:pPr>
      <w:r w:rsidRPr="00380B72">
        <w:rPr>
          <w:rFonts w:cstheme="minorHAnsi"/>
          <w:color w:val="000000" w:themeColor="text1"/>
        </w:rPr>
        <w:t>Installation instructions and video</w:t>
      </w:r>
    </w:p>
    <w:p w14:paraId="574E440A" w14:textId="20C6CED0" w:rsidR="00CB13E7" w:rsidRPr="00380B72" w:rsidRDefault="00CB13E7" w:rsidP="00CB13E7">
      <w:pPr>
        <w:pStyle w:val="ListParagraph"/>
        <w:numPr>
          <w:ilvl w:val="0"/>
          <w:numId w:val="2"/>
        </w:numPr>
        <w:rPr>
          <w:rFonts w:cstheme="minorHAnsi"/>
          <w:color w:val="000000" w:themeColor="text1"/>
        </w:rPr>
      </w:pPr>
      <w:r w:rsidRPr="00380B72">
        <w:rPr>
          <w:rFonts w:cstheme="minorHAnsi"/>
          <w:color w:val="000000" w:themeColor="text1"/>
        </w:rPr>
        <w:t xml:space="preserve">Customer research and documentation </w:t>
      </w:r>
    </w:p>
    <w:p w14:paraId="2495D495" w14:textId="56C15BC0" w:rsidR="005E47F4" w:rsidRDefault="005E47F4" w:rsidP="00E30ED6">
      <w:pPr>
        <w:pStyle w:val="ListParagraph"/>
        <w:numPr>
          <w:ilvl w:val="0"/>
          <w:numId w:val="2"/>
        </w:numPr>
        <w:rPr>
          <w:rFonts w:ascii="Helvetica" w:hAnsi="Helvetica"/>
          <w:color w:val="000000" w:themeColor="text1"/>
        </w:rPr>
      </w:pPr>
      <w:r w:rsidRPr="00380B72">
        <w:rPr>
          <w:rFonts w:cstheme="minorHAnsi"/>
          <w:color w:val="000000" w:themeColor="text1"/>
        </w:rPr>
        <w:t>IP considerations by mutual agreement</w:t>
      </w:r>
      <w:r w:rsidR="00FB4802" w:rsidRPr="00380B72">
        <w:rPr>
          <w:rFonts w:cstheme="minorHAnsi"/>
          <w:color w:val="000000" w:themeColor="text1"/>
        </w:rPr>
        <w:t xml:space="preserve"> and legal review, to include invention disclosure</w:t>
      </w:r>
    </w:p>
    <w:p w14:paraId="4F504CFE" w14:textId="77777777" w:rsidR="005E47F4" w:rsidRPr="00CB13E7" w:rsidRDefault="005E47F4" w:rsidP="00CB13E7">
      <w:pPr>
        <w:rPr>
          <w:rFonts w:ascii="Helvetica" w:hAnsi="Helvetica"/>
          <w:color w:val="000000" w:themeColor="text1"/>
        </w:rPr>
      </w:pPr>
    </w:p>
    <w:p w14:paraId="7337B42A" w14:textId="77777777" w:rsidR="00EF2F4B" w:rsidRDefault="00EF2F4B" w:rsidP="00EF2F4B">
      <w:pPr>
        <w:rPr>
          <w:rFonts w:ascii="Helvetica" w:hAnsi="Helvetica"/>
          <w:b/>
        </w:rPr>
      </w:pPr>
      <w:r>
        <w:rPr>
          <w:rFonts w:ascii="Helvetica" w:hAnsi="Helvetica"/>
          <w:b/>
        </w:rPr>
        <w:t xml:space="preserve">Budget Information </w:t>
      </w:r>
    </w:p>
    <w:p w14:paraId="3B07B66E" w14:textId="77777777" w:rsidR="00EF2F4B" w:rsidRDefault="00D4752C" w:rsidP="00EF2F4B">
      <w:pPr>
        <w:rPr>
          <w:rFonts w:ascii="Helvetica" w:hAnsi="Helvetica"/>
          <w:b/>
        </w:rPr>
      </w:pPr>
      <w:r>
        <w:rPr>
          <w:rFonts w:ascii="Helvetica" w:hAnsi="Helvetica"/>
          <w:b/>
          <w:noProof/>
          <w:color w:val="000000" w:themeColor="text1"/>
        </w:rPr>
        <w:pict w14:anchorId="7C1A85FF">
          <v:rect id="_x0000_i1029" alt="" style="width:540pt;height:.05pt;mso-width-percent:0;mso-height-percent:0;mso-width-percent:0;mso-height-percent:0" o:hralign="center" o:hrstd="t" o:hr="t" fillcolor="#aaa" stroked="f"/>
        </w:pict>
      </w:r>
    </w:p>
    <w:p w14:paraId="31EE6783" w14:textId="3D6A63D0" w:rsidR="00E73A3E" w:rsidRPr="00380B72" w:rsidRDefault="000D3CE1" w:rsidP="00B45818">
      <w:pPr>
        <w:rPr>
          <w:rFonts w:cstheme="minorHAnsi"/>
          <w:color w:val="000000" w:themeColor="text1"/>
        </w:rPr>
      </w:pPr>
      <w:r>
        <w:rPr>
          <w:rFonts w:cstheme="minorHAnsi"/>
          <w:color w:val="000000" w:themeColor="text1"/>
        </w:rPr>
        <w:t xml:space="preserve">Total project budget of $4,000 less the value of any customer-supplied components (see below). </w:t>
      </w:r>
    </w:p>
    <w:p w14:paraId="2BFBEAAE" w14:textId="7A66EDC6" w:rsidR="007133F0" w:rsidRPr="00380B72" w:rsidRDefault="007133F0" w:rsidP="00B45818">
      <w:pPr>
        <w:rPr>
          <w:rFonts w:cstheme="minorHAnsi"/>
          <w:color w:val="000000" w:themeColor="text1"/>
        </w:rPr>
      </w:pPr>
    </w:p>
    <w:p w14:paraId="59BCB998" w14:textId="764D333F" w:rsidR="007133F0" w:rsidRDefault="007133F0" w:rsidP="00B45818">
      <w:pPr>
        <w:rPr>
          <w:rFonts w:ascii="Helvetica" w:hAnsi="Helvetica"/>
          <w:color w:val="000000" w:themeColor="text1"/>
        </w:rPr>
      </w:pPr>
      <w:r w:rsidRPr="00380B72">
        <w:rPr>
          <w:rFonts w:cstheme="minorHAnsi"/>
          <w:color w:val="000000" w:themeColor="text1"/>
        </w:rPr>
        <w:t xml:space="preserve">Sponsor will provide </w:t>
      </w:r>
      <w:r w:rsidR="000C30FC" w:rsidRPr="00380B72">
        <w:rPr>
          <w:rFonts w:cstheme="minorHAnsi"/>
          <w:color w:val="000000" w:themeColor="text1"/>
        </w:rPr>
        <w:t xml:space="preserve">specialized </w:t>
      </w:r>
      <w:r w:rsidRPr="00380B72">
        <w:rPr>
          <w:rFonts w:cstheme="minorHAnsi"/>
          <w:color w:val="000000" w:themeColor="text1"/>
        </w:rPr>
        <w:t xml:space="preserve">torches configured to connect fuel port. Plumbing components are standard supply, subject to validation by intern </w:t>
      </w:r>
    </w:p>
    <w:p w14:paraId="73F4D94E" w14:textId="134186BD" w:rsidR="00245A7F" w:rsidRDefault="00245A7F" w:rsidP="00B45818">
      <w:pPr>
        <w:rPr>
          <w:rFonts w:ascii="Helvetica" w:hAnsi="Helvetica"/>
          <w:color w:val="000000" w:themeColor="text1"/>
        </w:rPr>
      </w:pPr>
    </w:p>
    <w:p w14:paraId="2205E65B" w14:textId="77777777" w:rsidR="00E73A3E" w:rsidRDefault="00E73A3E" w:rsidP="00B45818">
      <w:pPr>
        <w:rPr>
          <w:rFonts w:ascii="Helvetica" w:hAnsi="Helvetica"/>
          <w:color w:val="7F7F7F" w:themeColor="text1" w:themeTint="80"/>
        </w:rPr>
      </w:pPr>
    </w:p>
    <w:p w14:paraId="5762FBC3" w14:textId="77777777" w:rsidR="00B45818" w:rsidRPr="00E73A3E" w:rsidRDefault="00B45818" w:rsidP="00B45818">
      <w:pPr>
        <w:rPr>
          <w:rFonts w:ascii="Helvetica" w:hAnsi="Helvetica"/>
          <w:i/>
          <w:color w:val="7F7F7F" w:themeColor="text1" w:themeTint="80"/>
        </w:rPr>
      </w:pPr>
      <w:r>
        <w:rPr>
          <w:rFonts w:ascii="Helvetica" w:hAnsi="Helvetica"/>
          <w:b/>
        </w:rPr>
        <w:t xml:space="preserve">Intellectual Property </w:t>
      </w:r>
    </w:p>
    <w:p w14:paraId="0B61455B" w14:textId="77777777" w:rsidR="00B45818" w:rsidRDefault="00D4752C" w:rsidP="00B45818">
      <w:pPr>
        <w:rPr>
          <w:rFonts w:ascii="Helvetica" w:hAnsi="Helvetica"/>
          <w:b/>
        </w:rPr>
      </w:pPr>
      <w:r>
        <w:rPr>
          <w:rFonts w:ascii="Helvetica" w:hAnsi="Helvetica"/>
          <w:b/>
          <w:noProof/>
          <w:color w:val="000000" w:themeColor="text1"/>
        </w:rPr>
        <w:pict w14:anchorId="2093788E">
          <v:rect id="_x0000_i1028" alt="" style="width:540pt;height:.05pt;mso-width-percent:0;mso-height-percent:0;mso-width-percent:0;mso-height-percent:0" o:hralign="center" o:hrstd="t" o:hr="t" fillcolor="#aaa" stroked="f"/>
        </w:pict>
      </w:r>
    </w:p>
    <w:p w14:paraId="2596A794" w14:textId="77777777" w:rsidR="005E1CA1" w:rsidRDefault="005E1CA1" w:rsidP="00B45818">
      <w:pPr>
        <w:rPr>
          <w:rFonts w:cstheme="minorHAnsi"/>
          <w:color w:val="000000" w:themeColor="text1"/>
        </w:rPr>
      </w:pPr>
      <w:r>
        <w:rPr>
          <w:rFonts w:cstheme="minorHAnsi"/>
          <w:color w:val="000000" w:themeColor="text1"/>
        </w:rPr>
        <w:t>Any Intellectual Property developed by the MSD will be assigned to Sponsor.  Any patents filed as a result of the development by the MSD team will list all MSD team members as Inventors.</w:t>
      </w:r>
    </w:p>
    <w:p w14:paraId="4AA6752C" w14:textId="0BF087CE" w:rsidR="005E47F4" w:rsidRPr="00380B72" w:rsidRDefault="005E47F4" w:rsidP="00B45818">
      <w:pPr>
        <w:rPr>
          <w:rFonts w:cstheme="minorHAnsi"/>
          <w:color w:val="000000" w:themeColor="text1"/>
        </w:rPr>
      </w:pPr>
      <w:r w:rsidRPr="00380B72">
        <w:rPr>
          <w:rFonts w:cstheme="minorHAnsi"/>
          <w:color w:val="000000" w:themeColor="text1"/>
        </w:rPr>
        <w:t xml:space="preserve"> </w:t>
      </w:r>
    </w:p>
    <w:p w14:paraId="2E9EF427" w14:textId="50BB4773" w:rsidR="00694595" w:rsidRPr="00380B72" w:rsidRDefault="005E1CA1" w:rsidP="00694595">
      <w:pPr>
        <w:rPr>
          <w:rFonts w:cstheme="minorHAnsi"/>
          <w:i/>
          <w:iCs/>
        </w:rPr>
      </w:pPr>
      <w:r>
        <w:rPr>
          <w:rFonts w:cstheme="minorHAnsi"/>
          <w:i/>
          <w:iCs/>
        </w:rPr>
        <w:t>P</w:t>
      </w:r>
      <w:r w:rsidR="00694595" w:rsidRPr="00380B72">
        <w:rPr>
          <w:rFonts w:cstheme="minorHAnsi"/>
          <w:i/>
          <w:iCs/>
        </w:rPr>
        <w:t xml:space="preserve">roduct is subject of one USA patent issued, two pending, an international filing (under Patent Cooperation Treaty) covering four distinct disclosures and one foreign filing (National Phase).  Fully disclosed means we need not be overly concerned with patent infringement.  Any effort presents the idea that we have (at least) a several right to results of any output.  If we share source code or proprietary electronics for testing /QA, that needs to be subject to standard protection.   </w:t>
      </w:r>
    </w:p>
    <w:p w14:paraId="7CD91246" w14:textId="77777777" w:rsidR="00694595" w:rsidRPr="00E73A3E" w:rsidRDefault="00694595" w:rsidP="00B45818">
      <w:pPr>
        <w:rPr>
          <w:rFonts w:ascii="Helvetica" w:hAnsi="Helvetica"/>
          <w:color w:val="000000" w:themeColor="text1"/>
        </w:rPr>
      </w:pPr>
    </w:p>
    <w:p w14:paraId="00785983" w14:textId="77777777" w:rsidR="00E73A3E" w:rsidRPr="00E73A3E" w:rsidRDefault="00E73A3E" w:rsidP="00B45818">
      <w:pPr>
        <w:rPr>
          <w:rFonts w:ascii="Helvetica" w:hAnsi="Helvetica"/>
          <w:color w:val="000000" w:themeColor="text1"/>
        </w:rPr>
      </w:pPr>
    </w:p>
    <w:p w14:paraId="240E99CF" w14:textId="77777777" w:rsidR="00E73A3E" w:rsidRPr="00E73A3E" w:rsidRDefault="00E73A3E" w:rsidP="00E73A3E">
      <w:pPr>
        <w:rPr>
          <w:rFonts w:ascii="Helvetica" w:hAnsi="Helvetica"/>
          <w:i/>
          <w:color w:val="7F7F7F" w:themeColor="text1" w:themeTint="80"/>
        </w:rPr>
      </w:pPr>
      <w:r>
        <w:rPr>
          <w:rFonts w:ascii="Helvetica" w:hAnsi="Helvetica"/>
          <w:b/>
        </w:rPr>
        <w:t xml:space="preserve">U.S. Citizenship </w:t>
      </w:r>
    </w:p>
    <w:p w14:paraId="5F2F5BE9" w14:textId="77777777" w:rsidR="00E73A3E" w:rsidRDefault="00D4752C" w:rsidP="00E73A3E">
      <w:pPr>
        <w:rPr>
          <w:rFonts w:ascii="Helvetica" w:hAnsi="Helvetica"/>
          <w:b/>
        </w:rPr>
      </w:pPr>
      <w:r>
        <w:rPr>
          <w:rFonts w:ascii="Helvetica" w:hAnsi="Helvetica"/>
          <w:b/>
          <w:noProof/>
          <w:color w:val="000000" w:themeColor="text1"/>
        </w:rPr>
        <w:pict w14:anchorId="5484AF3C">
          <v:rect id="_x0000_i1027" alt="" style="width:540pt;height:.05pt;mso-width-percent:0;mso-height-percent:0;mso-width-percent:0;mso-height-percent:0" o:hralign="center" o:hrstd="t" o:hr="t" fillcolor="#aaa" stroked="f"/>
        </w:pict>
      </w:r>
    </w:p>
    <w:p w14:paraId="23F255C8" w14:textId="563C6E34" w:rsidR="00380B72" w:rsidRPr="00380B72" w:rsidRDefault="00380B72" w:rsidP="00B45818">
      <w:pPr>
        <w:rPr>
          <w:rFonts w:ascii="Helvetica" w:hAnsi="Helvetica"/>
          <w:color w:val="7F7F7F" w:themeColor="text1" w:themeTint="80"/>
        </w:rPr>
      </w:pPr>
      <w:r>
        <w:rPr>
          <w:rFonts w:cstheme="minorHAnsi"/>
        </w:rPr>
        <w:t xml:space="preserve">No concerns or limitations. </w:t>
      </w:r>
    </w:p>
    <w:p w14:paraId="5CB87C2B" w14:textId="77777777" w:rsidR="00380B72" w:rsidRPr="00B45818" w:rsidRDefault="00380B72" w:rsidP="00B45818">
      <w:pPr>
        <w:rPr>
          <w:rFonts w:ascii="Helvetica" w:hAnsi="Helvetica"/>
          <w:color w:val="000000" w:themeColor="text1"/>
        </w:rPr>
      </w:pPr>
    </w:p>
    <w:p w14:paraId="2D60160B" w14:textId="77777777" w:rsidR="00B45818" w:rsidRDefault="00B45818">
      <w:pPr>
        <w:rPr>
          <w:rFonts w:ascii="Helvetica" w:hAnsi="Helvetica"/>
          <w:color w:val="7F7F7F" w:themeColor="text1" w:themeTint="80"/>
        </w:rPr>
      </w:pPr>
      <w:r>
        <w:rPr>
          <w:rFonts w:ascii="Helvetica" w:hAnsi="Helvetica"/>
          <w:color w:val="7F7F7F" w:themeColor="text1" w:themeTint="80"/>
        </w:rPr>
        <w:br w:type="page"/>
      </w:r>
    </w:p>
    <w:p w14:paraId="5A3A7CC9" w14:textId="77777777" w:rsidR="00B45818" w:rsidRDefault="00B45818" w:rsidP="00B45818">
      <w:pPr>
        <w:jc w:val="center"/>
        <w:rPr>
          <w:rFonts w:ascii="Helvetica" w:hAnsi="Helvetica"/>
          <w:b/>
          <w:color w:val="000000" w:themeColor="text1"/>
          <w:sz w:val="28"/>
          <w:szCs w:val="28"/>
        </w:rPr>
      </w:pPr>
      <w:r w:rsidRPr="00B45818">
        <w:rPr>
          <w:rFonts w:ascii="Helvetica" w:hAnsi="Helvetica"/>
          <w:b/>
          <w:color w:val="000000" w:themeColor="text1"/>
          <w:sz w:val="28"/>
          <w:szCs w:val="28"/>
        </w:rPr>
        <w:lastRenderedPageBreak/>
        <w:t>Project Resources</w:t>
      </w:r>
    </w:p>
    <w:p w14:paraId="10D20E3A" w14:textId="77777777" w:rsidR="00B45818" w:rsidRDefault="00B45818" w:rsidP="00B45818">
      <w:pPr>
        <w:jc w:val="center"/>
        <w:rPr>
          <w:rFonts w:ascii="Helvetica" w:hAnsi="Helvetica"/>
          <w:b/>
          <w:color w:val="000000" w:themeColor="text1"/>
          <w:sz w:val="28"/>
          <w:szCs w:val="28"/>
        </w:rPr>
      </w:pPr>
    </w:p>
    <w:p w14:paraId="65788D6D" w14:textId="77777777" w:rsidR="00B45818" w:rsidRDefault="00B45818" w:rsidP="00B45818">
      <w:pPr>
        <w:rPr>
          <w:rFonts w:ascii="Helvetica" w:hAnsi="Helvetica"/>
          <w:b/>
          <w:color w:val="000000" w:themeColor="text1"/>
        </w:rPr>
      </w:pPr>
      <w:r>
        <w:rPr>
          <w:rFonts w:ascii="Helvetica" w:hAnsi="Helvetica"/>
          <w:b/>
          <w:color w:val="000000" w:themeColor="text1"/>
        </w:rPr>
        <w:t xml:space="preserve">Anticipated Student Staffing by Discipline </w:t>
      </w:r>
    </w:p>
    <w:p w14:paraId="5CD67DF1" w14:textId="77777777" w:rsidR="00E73A3E" w:rsidRDefault="00D4752C" w:rsidP="00B45818">
      <w:pPr>
        <w:rPr>
          <w:rFonts w:ascii="Helvetica" w:hAnsi="Helvetica"/>
          <w:b/>
          <w:color w:val="000000" w:themeColor="text1"/>
        </w:rPr>
      </w:pPr>
      <w:r>
        <w:rPr>
          <w:rFonts w:ascii="Helvetica" w:hAnsi="Helvetica"/>
          <w:b/>
          <w:noProof/>
          <w:color w:val="000000" w:themeColor="text1"/>
        </w:rPr>
        <w:pict w14:anchorId="01436DDD">
          <v:rect id="_x0000_i1026" alt="" style="width:540pt;height:.05pt;mso-width-percent:0;mso-height-percent:0;mso-width-percent:0;mso-height-percent:0" o:hralign="center" o:hrstd="t" o:hr="t" fillcolor="#aaa" stroked="f"/>
        </w:pict>
      </w:r>
    </w:p>
    <w:p w14:paraId="2BAA5D3F" w14:textId="77777777" w:rsidR="003C7444" w:rsidRDefault="003C7444" w:rsidP="00B45818">
      <w:pPr>
        <w:rPr>
          <w:rFonts w:ascii="Helvetica" w:hAnsi="Helvetica"/>
          <w:i/>
          <w:color w:val="7F7F7F" w:themeColor="text1" w:themeTint="80"/>
        </w:rPr>
      </w:pPr>
      <w:r>
        <w:rPr>
          <w:rFonts w:ascii="Helvetica" w:hAnsi="Helvetica"/>
          <w:i/>
          <w:color w:val="7F7F7F" w:themeColor="text1" w:themeTint="80"/>
        </w:rPr>
        <w:t>Please provide</w:t>
      </w:r>
      <w:r w:rsidRPr="003C7444">
        <w:rPr>
          <w:rFonts w:ascii="Helvetica" w:hAnsi="Helvetica"/>
          <w:i/>
          <w:color w:val="7F7F7F" w:themeColor="text1" w:themeTint="80"/>
        </w:rPr>
        <w:t xml:space="preserve"> a brief explanation of the </w:t>
      </w:r>
      <w:r>
        <w:rPr>
          <w:rFonts w:ascii="Helvetica" w:hAnsi="Helvetica"/>
          <w:i/>
          <w:color w:val="7F7F7F" w:themeColor="text1" w:themeTint="80"/>
        </w:rPr>
        <w:t xml:space="preserve">expected </w:t>
      </w:r>
      <w:r w:rsidRPr="003C7444">
        <w:rPr>
          <w:rFonts w:ascii="Helvetica" w:hAnsi="Helvetica"/>
          <w:i/>
          <w:color w:val="7F7F7F" w:themeColor="text1" w:themeTint="80"/>
        </w:rPr>
        <w:t>activities</w:t>
      </w:r>
      <w:r>
        <w:rPr>
          <w:rFonts w:ascii="Helvetica" w:hAnsi="Helvetica"/>
          <w:i/>
          <w:color w:val="7F7F7F" w:themeColor="text1" w:themeTint="80"/>
        </w:rPr>
        <w:t xml:space="preserve"> for each required discipline.</w:t>
      </w:r>
      <w:r w:rsidRPr="003C7444">
        <w:rPr>
          <w:rFonts w:ascii="Helvetica" w:hAnsi="Helvetica"/>
          <w:i/>
          <w:color w:val="7F7F7F" w:themeColor="text1" w:themeTint="80"/>
        </w:rPr>
        <w:t xml:space="preserve"> “Other” includes students from any department on campus be</w:t>
      </w:r>
      <w:r>
        <w:rPr>
          <w:rFonts w:ascii="Helvetica" w:hAnsi="Helvetica"/>
          <w:i/>
          <w:color w:val="7F7F7F" w:themeColor="text1" w:themeTint="80"/>
        </w:rPr>
        <w:t xml:space="preserve">sides those explicitly listed. </w:t>
      </w:r>
      <w:r w:rsidRPr="003C7444">
        <w:rPr>
          <w:rFonts w:ascii="Helvetica" w:hAnsi="Helvetica"/>
          <w:i/>
          <w:color w:val="7F7F7F" w:themeColor="text1" w:themeTint="80"/>
        </w:rPr>
        <w:t>For example, we have done projects with students from Industrial Design, Business, Software Engineering, Civil Engineering Technolog</w:t>
      </w:r>
      <w:r>
        <w:rPr>
          <w:rFonts w:ascii="Helvetica" w:hAnsi="Helvetica"/>
          <w:i/>
          <w:color w:val="7F7F7F" w:themeColor="text1" w:themeTint="80"/>
        </w:rPr>
        <w:t>y, and Information Technology.</w:t>
      </w:r>
    </w:p>
    <w:p w14:paraId="41C7F36F" w14:textId="77777777" w:rsidR="003C7444" w:rsidRPr="003C7444" w:rsidRDefault="003C7444" w:rsidP="00B45818">
      <w:pPr>
        <w:rPr>
          <w:rFonts w:ascii="Helvetica" w:hAnsi="Helvetica"/>
          <w:i/>
          <w:color w:val="7F7F7F" w:themeColor="text1" w:themeTint="80"/>
        </w:rPr>
      </w:pPr>
    </w:p>
    <w:tbl>
      <w:tblPr>
        <w:tblStyle w:val="TableGrid"/>
        <w:tblW w:w="0" w:type="auto"/>
        <w:tblCellMar>
          <w:top w:w="115" w:type="dxa"/>
          <w:left w:w="115" w:type="dxa"/>
          <w:bottom w:w="115" w:type="dxa"/>
          <w:right w:w="115" w:type="dxa"/>
        </w:tblCellMar>
        <w:tblLook w:val="04A0" w:firstRow="1" w:lastRow="0" w:firstColumn="1" w:lastColumn="0" w:noHBand="0" w:noVBand="1"/>
      </w:tblPr>
      <w:tblGrid>
        <w:gridCol w:w="3865"/>
        <w:gridCol w:w="6925"/>
      </w:tblGrid>
      <w:tr w:rsidR="003C7444" w14:paraId="5B51E6D7" w14:textId="77777777" w:rsidTr="003C7444">
        <w:tc>
          <w:tcPr>
            <w:tcW w:w="3865" w:type="dxa"/>
          </w:tcPr>
          <w:p w14:paraId="2ED2AFFC" w14:textId="77777777" w:rsidR="007D1E75" w:rsidRDefault="007D1E75" w:rsidP="00B45818">
            <w:pPr>
              <w:rPr>
                <w:rFonts w:ascii="Helvetica" w:hAnsi="Helvetica"/>
                <w:b/>
                <w:color w:val="000000" w:themeColor="text1"/>
              </w:rPr>
            </w:pPr>
            <w:r>
              <w:rPr>
                <w:rFonts w:ascii="Helvetica" w:hAnsi="Helvetica"/>
                <w:b/>
                <w:color w:val="000000" w:themeColor="text1"/>
              </w:rPr>
              <w:t>Department</w:t>
            </w:r>
          </w:p>
        </w:tc>
        <w:tc>
          <w:tcPr>
            <w:tcW w:w="6925" w:type="dxa"/>
          </w:tcPr>
          <w:p w14:paraId="63B61509" w14:textId="77777777" w:rsidR="007D1E75" w:rsidRDefault="007D1E75" w:rsidP="00B45818">
            <w:pPr>
              <w:rPr>
                <w:rFonts w:ascii="Helvetica" w:hAnsi="Helvetica"/>
                <w:b/>
                <w:color w:val="000000" w:themeColor="text1"/>
              </w:rPr>
            </w:pPr>
            <w:r>
              <w:rPr>
                <w:rFonts w:ascii="Helvetica" w:hAnsi="Helvetica"/>
                <w:b/>
                <w:color w:val="000000" w:themeColor="text1"/>
              </w:rPr>
              <w:t>Expected Activities</w:t>
            </w:r>
          </w:p>
        </w:tc>
      </w:tr>
      <w:tr w:rsidR="003C7444" w14:paraId="681692E9" w14:textId="77777777" w:rsidTr="003C7444">
        <w:tc>
          <w:tcPr>
            <w:tcW w:w="3865" w:type="dxa"/>
          </w:tcPr>
          <w:p w14:paraId="7011A782" w14:textId="77777777" w:rsidR="007D1E75" w:rsidRPr="003C7444" w:rsidRDefault="007D1E75" w:rsidP="00B45818">
            <w:pPr>
              <w:rPr>
                <w:rFonts w:ascii="Helvetica" w:hAnsi="Helvetica"/>
                <w:color w:val="000000" w:themeColor="text1"/>
              </w:rPr>
            </w:pPr>
            <w:r w:rsidRPr="003C7444">
              <w:rPr>
                <w:rFonts w:ascii="Helvetica" w:hAnsi="Helvetica"/>
                <w:color w:val="000000" w:themeColor="text1"/>
              </w:rPr>
              <w:t>Biomedical Engineering</w:t>
            </w:r>
          </w:p>
        </w:tc>
        <w:tc>
          <w:tcPr>
            <w:tcW w:w="6925" w:type="dxa"/>
          </w:tcPr>
          <w:p w14:paraId="70542B85" w14:textId="47A92EA3" w:rsidR="007D1E75" w:rsidRPr="003C7444" w:rsidRDefault="005E1CA1" w:rsidP="00B45818">
            <w:pPr>
              <w:rPr>
                <w:rFonts w:ascii="Helvetica" w:hAnsi="Helvetica"/>
                <w:color w:val="000000" w:themeColor="text1"/>
              </w:rPr>
            </w:pPr>
            <w:r>
              <w:rPr>
                <w:rFonts w:ascii="Helvetica" w:hAnsi="Helvetica"/>
                <w:color w:val="000000" w:themeColor="text1"/>
              </w:rPr>
              <w:t>None</w:t>
            </w:r>
          </w:p>
        </w:tc>
      </w:tr>
      <w:tr w:rsidR="003C7444" w14:paraId="3989DFB0" w14:textId="77777777" w:rsidTr="003C7444">
        <w:tc>
          <w:tcPr>
            <w:tcW w:w="3865" w:type="dxa"/>
          </w:tcPr>
          <w:p w14:paraId="450EEFC0" w14:textId="77777777" w:rsidR="007D1E75" w:rsidRPr="003C7444" w:rsidRDefault="007D1E75" w:rsidP="00B45818">
            <w:pPr>
              <w:rPr>
                <w:rFonts w:ascii="Helvetica" w:hAnsi="Helvetica"/>
                <w:color w:val="000000" w:themeColor="text1"/>
              </w:rPr>
            </w:pPr>
            <w:r w:rsidRPr="003C7444">
              <w:rPr>
                <w:rFonts w:ascii="Helvetica" w:hAnsi="Helvetica"/>
                <w:color w:val="000000" w:themeColor="text1"/>
              </w:rPr>
              <w:t>Computer Engineering</w:t>
            </w:r>
          </w:p>
        </w:tc>
        <w:tc>
          <w:tcPr>
            <w:tcW w:w="6925" w:type="dxa"/>
          </w:tcPr>
          <w:p w14:paraId="6910834C" w14:textId="57123926" w:rsidR="007D1E75" w:rsidRPr="003C7444" w:rsidRDefault="005E1CA1" w:rsidP="00B45818">
            <w:pPr>
              <w:rPr>
                <w:rFonts w:ascii="Helvetica" w:hAnsi="Helvetica"/>
                <w:color w:val="000000" w:themeColor="text1"/>
              </w:rPr>
            </w:pPr>
            <w:r>
              <w:rPr>
                <w:rFonts w:ascii="Helvetica" w:hAnsi="Helvetica"/>
                <w:color w:val="000000" w:themeColor="text1"/>
              </w:rPr>
              <w:t>Microprocessor Control and source code</w:t>
            </w:r>
          </w:p>
        </w:tc>
      </w:tr>
      <w:tr w:rsidR="003C7444" w14:paraId="11583857" w14:textId="77777777" w:rsidTr="003C7444">
        <w:tc>
          <w:tcPr>
            <w:tcW w:w="3865" w:type="dxa"/>
          </w:tcPr>
          <w:p w14:paraId="79573E0C" w14:textId="77777777" w:rsidR="007D1E75" w:rsidRPr="003C7444" w:rsidRDefault="007D1E75" w:rsidP="00B45818">
            <w:pPr>
              <w:rPr>
                <w:rFonts w:ascii="Helvetica" w:hAnsi="Helvetica"/>
                <w:color w:val="000000" w:themeColor="text1"/>
              </w:rPr>
            </w:pPr>
            <w:r w:rsidRPr="003C7444">
              <w:rPr>
                <w:rFonts w:ascii="Helvetica" w:hAnsi="Helvetica"/>
                <w:color w:val="000000" w:themeColor="text1"/>
              </w:rPr>
              <w:t>Electrical Engineering</w:t>
            </w:r>
          </w:p>
        </w:tc>
        <w:tc>
          <w:tcPr>
            <w:tcW w:w="6925" w:type="dxa"/>
          </w:tcPr>
          <w:p w14:paraId="22F44DC5" w14:textId="256D89EC" w:rsidR="007D1E75" w:rsidRPr="003C7444" w:rsidRDefault="005E1CA1" w:rsidP="00B45818">
            <w:pPr>
              <w:rPr>
                <w:rFonts w:ascii="Helvetica" w:hAnsi="Helvetica"/>
                <w:color w:val="000000" w:themeColor="text1"/>
              </w:rPr>
            </w:pPr>
            <w:r>
              <w:rPr>
                <w:rFonts w:ascii="Helvetica" w:hAnsi="Helvetica"/>
                <w:color w:val="000000" w:themeColor="text1"/>
              </w:rPr>
              <w:t>Electronics associated with all aspects of the design, including fuel level sensing system, pump and distribution systems, etc.</w:t>
            </w:r>
          </w:p>
        </w:tc>
      </w:tr>
      <w:tr w:rsidR="003C7444" w14:paraId="6C1A1ED9" w14:textId="77777777" w:rsidTr="003C7444">
        <w:tc>
          <w:tcPr>
            <w:tcW w:w="3865" w:type="dxa"/>
          </w:tcPr>
          <w:p w14:paraId="007616CF" w14:textId="77777777" w:rsidR="007D1E75" w:rsidRPr="003C7444" w:rsidRDefault="007D1E75" w:rsidP="00B45818">
            <w:pPr>
              <w:rPr>
                <w:rFonts w:ascii="Helvetica" w:hAnsi="Helvetica"/>
                <w:color w:val="000000" w:themeColor="text1"/>
              </w:rPr>
            </w:pPr>
            <w:r w:rsidRPr="003C7444">
              <w:rPr>
                <w:rFonts w:ascii="Helvetica" w:hAnsi="Helvetica"/>
                <w:color w:val="000000" w:themeColor="text1"/>
              </w:rPr>
              <w:t xml:space="preserve">Industrial &amp; Systems Engineering </w:t>
            </w:r>
          </w:p>
        </w:tc>
        <w:tc>
          <w:tcPr>
            <w:tcW w:w="6925" w:type="dxa"/>
          </w:tcPr>
          <w:p w14:paraId="4D55B553" w14:textId="1E2D8F84" w:rsidR="007D1E75" w:rsidRPr="003C7444" w:rsidRDefault="005E1CA1" w:rsidP="00B45818">
            <w:pPr>
              <w:rPr>
                <w:rFonts w:ascii="Helvetica" w:hAnsi="Helvetica"/>
                <w:color w:val="000000" w:themeColor="text1"/>
              </w:rPr>
            </w:pPr>
            <w:r>
              <w:rPr>
                <w:rFonts w:ascii="Helvetica" w:hAnsi="Helvetica"/>
                <w:color w:val="000000" w:themeColor="text1"/>
              </w:rPr>
              <w:t>As needed</w:t>
            </w:r>
          </w:p>
        </w:tc>
      </w:tr>
      <w:tr w:rsidR="003C7444" w14:paraId="14B43192" w14:textId="77777777" w:rsidTr="003C7444">
        <w:tc>
          <w:tcPr>
            <w:tcW w:w="3865" w:type="dxa"/>
          </w:tcPr>
          <w:p w14:paraId="411E4D23" w14:textId="77777777" w:rsidR="007D1E75" w:rsidRPr="003C7444" w:rsidRDefault="007D1E75" w:rsidP="00B45818">
            <w:pPr>
              <w:rPr>
                <w:rFonts w:ascii="Helvetica" w:hAnsi="Helvetica"/>
                <w:color w:val="000000" w:themeColor="text1"/>
              </w:rPr>
            </w:pPr>
            <w:r w:rsidRPr="003C7444">
              <w:rPr>
                <w:rFonts w:ascii="Helvetica" w:hAnsi="Helvetica"/>
                <w:color w:val="000000" w:themeColor="text1"/>
              </w:rPr>
              <w:t xml:space="preserve">Mechanical Engineering </w:t>
            </w:r>
          </w:p>
        </w:tc>
        <w:tc>
          <w:tcPr>
            <w:tcW w:w="6925" w:type="dxa"/>
          </w:tcPr>
          <w:p w14:paraId="42821D8B" w14:textId="3C653D4D" w:rsidR="007D1E75" w:rsidRPr="003C7444" w:rsidRDefault="005E1CA1" w:rsidP="00B45818">
            <w:pPr>
              <w:rPr>
                <w:rFonts w:ascii="Helvetica" w:hAnsi="Helvetica"/>
                <w:color w:val="000000" w:themeColor="text1"/>
              </w:rPr>
            </w:pPr>
            <w:r>
              <w:rPr>
                <w:rFonts w:ascii="Helvetica" w:hAnsi="Helvetica"/>
                <w:color w:val="000000" w:themeColor="text1"/>
              </w:rPr>
              <w:t>Reservoir and piping system needs; fuel sensing system</w:t>
            </w:r>
          </w:p>
        </w:tc>
      </w:tr>
      <w:tr w:rsidR="003C7444" w14:paraId="2EDB60AB" w14:textId="77777777" w:rsidTr="003C7444">
        <w:tc>
          <w:tcPr>
            <w:tcW w:w="3865" w:type="dxa"/>
          </w:tcPr>
          <w:p w14:paraId="5FDE59DF" w14:textId="77777777" w:rsidR="007D1E75" w:rsidRPr="003C7444" w:rsidRDefault="003C7444" w:rsidP="00B45818">
            <w:pPr>
              <w:rPr>
                <w:rFonts w:ascii="Helvetica" w:hAnsi="Helvetica"/>
                <w:color w:val="000000" w:themeColor="text1"/>
              </w:rPr>
            </w:pPr>
            <w:r w:rsidRPr="003C7444">
              <w:rPr>
                <w:rFonts w:ascii="Helvetica" w:hAnsi="Helvetica"/>
                <w:color w:val="000000" w:themeColor="text1"/>
              </w:rPr>
              <w:t>Other</w:t>
            </w:r>
          </w:p>
        </w:tc>
        <w:tc>
          <w:tcPr>
            <w:tcW w:w="6925" w:type="dxa"/>
          </w:tcPr>
          <w:p w14:paraId="702AA3D0" w14:textId="77777777" w:rsidR="007D1E75" w:rsidRPr="003C7444" w:rsidRDefault="007D1E75" w:rsidP="00B45818">
            <w:pPr>
              <w:rPr>
                <w:rFonts w:ascii="Helvetica" w:hAnsi="Helvetica"/>
                <w:color w:val="000000" w:themeColor="text1"/>
              </w:rPr>
            </w:pPr>
          </w:p>
        </w:tc>
      </w:tr>
    </w:tbl>
    <w:p w14:paraId="31184E92" w14:textId="77777777" w:rsidR="00B45818" w:rsidRPr="00B45818" w:rsidRDefault="00B45818" w:rsidP="00EF2F4B">
      <w:pPr>
        <w:rPr>
          <w:rFonts w:ascii="Helvetica" w:hAnsi="Helvetica"/>
          <w:color w:val="000000" w:themeColor="text1"/>
        </w:rPr>
      </w:pPr>
    </w:p>
    <w:p w14:paraId="0C8B17B3" w14:textId="77777777" w:rsidR="003C7444" w:rsidRDefault="003C7444" w:rsidP="003C7444">
      <w:pPr>
        <w:rPr>
          <w:rFonts w:ascii="Helvetica" w:hAnsi="Helvetica"/>
          <w:b/>
          <w:color w:val="000000" w:themeColor="text1"/>
        </w:rPr>
      </w:pPr>
      <w:r>
        <w:rPr>
          <w:rFonts w:ascii="Helvetica" w:hAnsi="Helvetica"/>
          <w:b/>
          <w:color w:val="000000" w:themeColor="text1"/>
        </w:rPr>
        <w:t xml:space="preserve">Required Resources </w:t>
      </w:r>
    </w:p>
    <w:p w14:paraId="4F18EDA4" w14:textId="77777777" w:rsidR="003C7444" w:rsidRDefault="00D4752C" w:rsidP="003C7444">
      <w:pPr>
        <w:rPr>
          <w:rFonts w:ascii="Helvetica" w:hAnsi="Helvetica"/>
          <w:b/>
          <w:color w:val="000000" w:themeColor="text1"/>
        </w:rPr>
      </w:pPr>
      <w:r>
        <w:rPr>
          <w:rFonts w:ascii="Helvetica" w:hAnsi="Helvetica"/>
          <w:b/>
          <w:noProof/>
          <w:color w:val="000000" w:themeColor="text1"/>
        </w:rPr>
        <w:pict w14:anchorId="12DA5B54">
          <v:rect id="_x0000_i1025" alt="" style="width:540pt;height:.05pt;mso-width-percent:0;mso-height-percent:0;mso-width-percent:0;mso-height-percent:0" o:hralign="center" o:hrstd="t" o:hr="t" fillcolor="#aaa" stroked="f"/>
        </w:pict>
      </w:r>
    </w:p>
    <w:p w14:paraId="0A618E97" w14:textId="77777777" w:rsidR="003C7444" w:rsidRDefault="002D4E76" w:rsidP="003C7444">
      <w:pPr>
        <w:rPr>
          <w:rFonts w:ascii="Helvetica" w:hAnsi="Helvetica"/>
          <w:i/>
          <w:color w:val="7F7F7F" w:themeColor="text1" w:themeTint="80"/>
        </w:rPr>
      </w:pPr>
      <w:r w:rsidRPr="002D4E76">
        <w:rPr>
          <w:rFonts w:ascii="Helvetica" w:hAnsi="Helvetica"/>
          <w:i/>
          <w:color w:val="7F7F7F" w:themeColor="text1" w:themeTint="80"/>
        </w:rPr>
        <w:t>Describe the resources necessary for successf</w:t>
      </w:r>
      <w:r>
        <w:rPr>
          <w:rFonts w:ascii="Helvetica" w:hAnsi="Helvetica"/>
          <w:i/>
          <w:color w:val="7F7F7F" w:themeColor="text1" w:themeTint="80"/>
        </w:rPr>
        <w:t xml:space="preserve">ul project completion. </w:t>
      </w:r>
      <w:r w:rsidRPr="002D4E76">
        <w:rPr>
          <w:rFonts w:ascii="Helvetica" w:hAnsi="Helvetica"/>
          <w:i/>
          <w:color w:val="7F7F7F" w:themeColor="text1" w:themeTint="80"/>
        </w:rPr>
        <w:t>When the resource is secured, the responsible person should initial and date to acknowledge that they have a</w:t>
      </w:r>
      <w:r>
        <w:rPr>
          <w:rFonts w:ascii="Helvetica" w:hAnsi="Helvetica"/>
          <w:i/>
          <w:color w:val="7F7F7F" w:themeColor="text1" w:themeTint="80"/>
        </w:rPr>
        <w:t xml:space="preserve">greed to provide this support. </w:t>
      </w:r>
      <w:r w:rsidRPr="002D4E76">
        <w:rPr>
          <w:rFonts w:ascii="Helvetica" w:hAnsi="Helvetica"/>
          <w:i/>
          <w:color w:val="7F7F7F" w:themeColor="text1" w:themeTint="80"/>
        </w:rPr>
        <w:t>We assume that all teams with ME/ISE students will have access to the ME Machine Shop and all teams with EE students will have access to the EE Senior Design Lab, so it i</w:t>
      </w:r>
      <w:r>
        <w:rPr>
          <w:rFonts w:ascii="Helvetica" w:hAnsi="Helvetica"/>
          <w:i/>
          <w:color w:val="7F7F7F" w:themeColor="text1" w:themeTint="80"/>
        </w:rPr>
        <w:t xml:space="preserve">s not necessary to list these. </w:t>
      </w:r>
      <w:r w:rsidRPr="002D4E76">
        <w:rPr>
          <w:rFonts w:ascii="Helvetica" w:hAnsi="Helvetica"/>
          <w:i/>
          <w:color w:val="7F7F7F" w:themeColor="text1" w:themeTint="80"/>
        </w:rPr>
        <w:t>Limit this list to specialized expertise, space, equipment, and materials.</w:t>
      </w:r>
    </w:p>
    <w:p w14:paraId="5BA7DA72" w14:textId="77777777" w:rsidR="002D4E76" w:rsidRPr="003C7444" w:rsidRDefault="002D4E76" w:rsidP="003C7444">
      <w:pPr>
        <w:rPr>
          <w:rFonts w:ascii="Helvetica" w:hAnsi="Helvetica"/>
          <w:i/>
          <w:color w:val="7F7F7F" w:themeColor="text1" w:themeTint="80"/>
        </w:rPr>
      </w:pPr>
    </w:p>
    <w:tbl>
      <w:tblPr>
        <w:tblStyle w:val="TableGrid"/>
        <w:tblW w:w="0" w:type="auto"/>
        <w:tblCellMar>
          <w:top w:w="115" w:type="dxa"/>
          <w:left w:w="115" w:type="dxa"/>
          <w:bottom w:w="115" w:type="dxa"/>
          <w:right w:w="115" w:type="dxa"/>
        </w:tblCellMar>
        <w:tblLook w:val="04A0" w:firstRow="1" w:lastRow="0" w:firstColumn="1" w:lastColumn="0" w:noHBand="0" w:noVBand="1"/>
      </w:tblPr>
      <w:tblGrid>
        <w:gridCol w:w="1697"/>
        <w:gridCol w:w="9093"/>
      </w:tblGrid>
      <w:tr w:rsidR="002D4E76" w14:paraId="3463CC46" w14:textId="77777777" w:rsidTr="002D4E76">
        <w:tc>
          <w:tcPr>
            <w:tcW w:w="1615" w:type="dxa"/>
          </w:tcPr>
          <w:p w14:paraId="51742BF8" w14:textId="77777777" w:rsidR="003C7444" w:rsidRPr="002D4E76" w:rsidRDefault="002D4E76" w:rsidP="001E1C14">
            <w:pPr>
              <w:rPr>
                <w:rFonts w:ascii="Helvetica" w:hAnsi="Helvetica"/>
                <w:b/>
                <w:color w:val="000000" w:themeColor="text1"/>
              </w:rPr>
            </w:pPr>
            <w:r w:rsidRPr="002D4E76">
              <w:rPr>
                <w:rFonts w:ascii="Helvetica" w:hAnsi="Helvetica"/>
                <w:b/>
                <w:color w:val="000000" w:themeColor="text1"/>
              </w:rPr>
              <w:t>Faculty</w:t>
            </w:r>
          </w:p>
        </w:tc>
        <w:tc>
          <w:tcPr>
            <w:tcW w:w="9175" w:type="dxa"/>
          </w:tcPr>
          <w:p w14:paraId="70C799CA" w14:textId="77777777" w:rsidR="003C7444" w:rsidRPr="003C7444" w:rsidRDefault="002D4E76" w:rsidP="001E1C14">
            <w:pPr>
              <w:rPr>
                <w:rFonts w:ascii="Helvetica" w:hAnsi="Helvetica"/>
                <w:color w:val="000000" w:themeColor="text1"/>
              </w:rPr>
            </w:pPr>
            <w:r>
              <w:rPr>
                <w:rFonts w:ascii="Helvetica" w:hAnsi="Helvetica"/>
                <w:color w:val="000000" w:themeColor="text1"/>
              </w:rPr>
              <w:t>[L</w:t>
            </w:r>
            <w:r w:rsidRPr="002D4E76">
              <w:rPr>
                <w:rFonts w:ascii="Helvetica" w:hAnsi="Helvetica"/>
                <w:color w:val="000000" w:themeColor="text1"/>
              </w:rPr>
              <w:t>ist individuals and their area of expertise (people who can provide specialized knowledge unique to your project, e.g., faculty you will need to consult for more than a basic technical question during office hours)</w:t>
            </w:r>
            <w:r>
              <w:rPr>
                <w:rFonts w:ascii="Helvetica" w:hAnsi="Helvetica"/>
                <w:color w:val="000000" w:themeColor="text1"/>
              </w:rPr>
              <w:t>]</w:t>
            </w:r>
          </w:p>
        </w:tc>
      </w:tr>
      <w:tr w:rsidR="002D4E76" w14:paraId="1A97D9F4" w14:textId="77777777" w:rsidTr="002D4E76">
        <w:tc>
          <w:tcPr>
            <w:tcW w:w="1615" w:type="dxa"/>
          </w:tcPr>
          <w:p w14:paraId="73A076DD" w14:textId="77777777" w:rsidR="003C7444" w:rsidRPr="002D4E76" w:rsidRDefault="002D4E76" w:rsidP="001E1C14">
            <w:pPr>
              <w:rPr>
                <w:rFonts w:ascii="Helvetica" w:hAnsi="Helvetica"/>
                <w:b/>
                <w:color w:val="000000" w:themeColor="text1"/>
              </w:rPr>
            </w:pPr>
            <w:r w:rsidRPr="002D4E76">
              <w:rPr>
                <w:rFonts w:ascii="Helvetica" w:hAnsi="Helvetica"/>
                <w:b/>
                <w:color w:val="000000" w:themeColor="text1"/>
              </w:rPr>
              <w:t>Environment</w:t>
            </w:r>
          </w:p>
        </w:tc>
        <w:tc>
          <w:tcPr>
            <w:tcW w:w="9175" w:type="dxa"/>
          </w:tcPr>
          <w:p w14:paraId="6DFCE987" w14:textId="77777777" w:rsidR="003C7444" w:rsidRPr="003C7444" w:rsidRDefault="002D4E76" w:rsidP="001E1C14">
            <w:pPr>
              <w:rPr>
                <w:rFonts w:ascii="Helvetica" w:hAnsi="Helvetica"/>
                <w:color w:val="000000" w:themeColor="text1"/>
              </w:rPr>
            </w:pPr>
            <w:r>
              <w:rPr>
                <w:rFonts w:ascii="Helvetica" w:hAnsi="Helvetica"/>
                <w:color w:val="000000" w:themeColor="text1"/>
              </w:rPr>
              <w:t>[</w:t>
            </w:r>
            <w:r w:rsidRPr="002D4E76">
              <w:rPr>
                <w:rFonts w:ascii="Helvetica" w:hAnsi="Helvetica"/>
                <w:color w:val="000000" w:themeColor="text1"/>
              </w:rPr>
              <w:t>e.g., a specific lab with specialized equipment/facilities, space for very large or oily/greasy projects, space for projects that generate airborne debris or hazardous gases, specific electrical req</w:t>
            </w:r>
            <w:r>
              <w:rPr>
                <w:rFonts w:ascii="Helvetica" w:hAnsi="Helvetica"/>
                <w:color w:val="000000" w:themeColor="text1"/>
              </w:rPr>
              <w:t>uirements such as 3-phase power]</w:t>
            </w:r>
          </w:p>
        </w:tc>
      </w:tr>
      <w:tr w:rsidR="002D4E76" w14:paraId="237EEDB1" w14:textId="77777777" w:rsidTr="002D4E76">
        <w:tc>
          <w:tcPr>
            <w:tcW w:w="1615" w:type="dxa"/>
          </w:tcPr>
          <w:p w14:paraId="4E912D7F" w14:textId="77777777" w:rsidR="003C7444" w:rsidRPr="002D4E76" w:rsidRDefault="002D4E76" w:rsidP="001E1C14">
            <w:pPr>
              <w:rPr>
                <w:rFonts w:ascii="Helvetica" w:hAnsi="Helvetica"/>
                <w:b/>
                <w:color w:val="000000" w:themeColor="text1"/>
              </w:rPr>
            </w:pPr>
            <w:r w:rsidRPr="002D4E76">
              <w:rPr>
                <w:rFonts w:ascii="Helvetica" w:hAnsi="Helvetica"/>
                <w:b/>
                <w:color w:val="000000" w:themeColor="text1"/>
              </w:rPr>
              <w:t>Equipment</w:t>
            </w:r>
          </w:p>
        </w:tc>
        <w:tc>
          <w:tcPr>
            <w:tcW w:w="9175" w:type="dxa"/>
          </w:tcPr>
          <w:p w14:paraId="328B4265" w14:textId="77777777" w:rsidR="003C7444" w:rsidRPr="003C7444" w:rsidRDefault="002D4E76" w:rsidP="001E1C14">
            <w:pPr>
              <w:rPr>
                <w:rFonts w:ascii="Helvetica" w:hAnsi="Helvetica"/>
                <w:color w:val="000000" w:themeColor="text1"/>
              </w:rPr>
            </w:pPr>
            <w:r>
              <w:rPr>
                <w:rFonts w:ascii="Helvetica" w:hAnsi="Helvetica"/>
                <w:color w:val="000000" w:themeColor="text1"/>
              </w:rPr>
              <w:t>[S</w:t>
            </w:r>
            <w:r w:rsidRPr="002D4E76">
              <w:rPr>
                <w:rFonts w:ascii="Helvetica" w:hAnsi="Helvetica"/>
                <w:color w:val="000000" w:themeColor="text1"/>
              </w:rPr>
              <w:t>pecific computing, test, measurement, or construction equipment that the team will n</w:t>
            </w:r>
            <w:r>
              <w:rPr>
                <w:rFonts w:ascii="Helvetica" w:hAnsi="Helvetica"/>
                <w:color w:val="000000" w:themeColor="text1"/>
              </w:rPr>
              <w:t>eed to borrow, e.g., CMM, SEM]</w:t>
            </w:r>
          </w:p>
        </w:tc>
      </w:tr>
      <w:tr w:rsidR="002D4E76" w14:paraId="452D5454" w14:textId="77777777" w:rsidTr="002D4E76">
        <w:tc>
          <w:tcPr>
            <w:tcW w:w="1615" w:type="dxa"/>
          </w:tcPr>
          <w:p w14:paraId="57716056" w14:textId="77777777" w:rsidR="003C7444" w:rsidRPr="002D4E76" w:rsidRDefault="002D4E76" w:rsidP="001E1C14">
            <w:pPr>
              <w:rPr>
                <w:rFonts w:ascii="Helvetica" w:hAnsi="Helvetica"/>
                <w:b/>
                <w:color w:val="000000" w:themeColor="text1"/>
              </w:rPr>
            </w:pPr>
            <w:r w:rsidRPr="002D4E76">
              <w:rPr>
                <w:rFonts w:ascii="Helvetica" w:hAnsi="Helvetica"/>
                <w:b/>
                <w:color w:val="000000" w:themeColor="text1"/>
              </w:rPr>
              <w:t>Materials</w:t>
            </w:r>
            <w:r w:rsidR="003C7444" w:rsidRPr="002D4E76">
              <w:rPr>
                <w:rFonts w:ascii="Helvetica" w:hAnsi="Helvetica"/>
                <w:b/>
                <w:color w:val="000000" w:themeColor="text1"/>
              </w:rPr>
              <w:t xml:space="preserve"> </w:t>
            </w:r>
          </w:p>
        </w:tc>
        <w:tc>
          <w:tcPr>
            <w:tcW w:w="9175" w:type="dxa"/>
          </w:tcPr>
          <w:p w14:paraId="3389B68F" w14:textId="77777777" w:rsidR="003C7444" w:rsidRPr="003C7444" w:rsidRDefault="002D4E76" w:rsidP="001E1C14">
            <w:pPr>
              <w:rPr>
                <w:rFonts w:ascii="Helvetica" w:hAnsi="Helvetica"/>
                <w:color w:val="000000" w:themeColor="text1"/>
              </w:rPr>
            </w:pPr>
            <w:r>
              <w:rPr>
                <w:rFonts w:ascii="Helvetica" w:hAnsi="Helvetica"/>
                <w:color w:val="000000" w:themeColor="text1"/>
              </w:rPr>
              <w:t>[List m</w:t>
            </w:r>
            <w:r w:rsidRPr="002D4E76">
              <w:rPr>
                <w:rFonts w:ascii="Helvetica" w:hAnsi="Helvetica"/>
                <w:color w:val="000000" w:themeColor="text1"/>
              </w:rPr>
              <w:t>aterials that will be consumed during the project, e.g., test samples from customer, specialized raw material for construction, chemicals th</w:t>
            </w:r>
            <w:r>
              <w:rPr>
                <w:rFonts w:ascii="Helvetica" w:hAnsi="Helvetica"/>
                <w:color w:val="000000" w:themeColor="text1"/>
              </w:rPr>
              <w:t>at must be purchased and stored]</w:t>
            </w:r>
          </w:p>
        </w:tc>
      </w:tr>
      <w:tr w:rsidR="002D4E76" w14:paraId="049F094E" w14:textId="77777777" w:rsidTr="002D4E76">
        <w:tc>
          <w:tcPr>
            <w:tcW w:w="1615" w:type="dxa"/>
          </w:tcPr>
          <w:p w14:paraId="7709062F" w14:textId="77777777" w:rsidR="003C7444" w:rsidRPr="002D4E76" w:rsidRDefault="003C7444" w:rsidP="001E1C14">
            <w:pPr>
              <w:rPr>
                <w:rFonts w:ascii="Helvetica" w:hAnsi="Helvetica"/>
                <w:b/>
                <w:color w:val="000000" w:themeColor="text1"/>
              </w:rPr>
            </w:pPr>
            <w:r w:rsidRPr="002D4E76">
              <w:rPr>
                <w:rFonts w:ascii="Helvetica" w:hAnsi="Helvetica"/>
                <w:b/>
                <w:color w:val="000000" w:themeColor="text1"/>
              </w:rPr>
              <w:t>Other</w:t>
            </w:r>
          </w:p>
        </w:tc>
        <w:tc>
          <w:tcPr>
            <w:tcW w:w="9175" w:type="dxa"/>
          </w:tcPr>
          <w:p w14:paraId="303F39F4" w14:textId="77777777" w:rsidR="003C7444" w:rsidRPr="003C7444" w:rsidRDefault="003C7444" w:rsidP="001E1C14">
            <w:pPr>
              <w:rPr>
                <w:rFonts w:ascii="Helvetica" w:hAnsi="Helvetica"/>
                <w:color w:val="000000" w:themeColor="text1"/>
              </w:rPr>
            </w:pPr>
          </w:p>
        </w:tc>
      </w:tr>
    </w:tbl>
    <w:p w14:paraId="6434A9A2" w14:textId="77777777" w:rsidR="00D27597" w:rsidRPr="0061504E" w:rsidRDefault="00D27597" w:rsidP="00543D4B">
      <w:pPr>
        <w:rPr>
          <w:rFonts w:ascii="Helvetica" w:hAnsi="Helvetica"/>
          <w:color w:val="000000" w:themeColor="text1"/>
        </w:rPr>
      </w:pPr>
    </w:p>
    <w:sectPr w:rsidR="00D27597" w:rsidRPr="0061504E" w:rsidSect="00E30ED6">
      <w:footerReference w:type="default" r:id="rId10"/>
      <w:pgSz w:w="12240" w:h="15840"/>
      <w:pgMar w:top="720" w:right="720" w:bottom="720" w:left="72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1D2E32" w14:textId="77777777" w:rsidR="00D4752C" w:rsidRDefault="00D4752C" w:rsidP="00F13F9D">
      <w:r>
        <w:separator/>
      </w:r>
    </w:p>
  </w:endnote>
  <w:endnote w:type="continuationSeparator" w:id="0">
    <w:p w14:paraId="4FEA5ED9" w14:textId="77777777" w:rsidR="00D4752C" w:rsidRDefault="00D4752C" w:rsidP="00F13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8FE0F" w14:textId="77777777" w:rsidR="00F13F9D" w:rsidRPr="00F13F9D" w:rsidRDefault="00F13F9D" w:rsidP="00F13F9D">
    <w:pPr>
      <w:pStyle w:val="Footer"/>
      <w:jc w:val="center"/>
      <w:rPr>
        <w:rFonts w:ascii="Arial" w:hAnsi="Arial" w:cs="Arial"/>
        <w:sz w:val="16"/>
        <w:szCs w:val="16"/>
      </w:rPr>
    </w:pPr>
    <w:r w:rsidRPr="00F13F9D">
      <w:rPr>
        <w:rFonts w:ascii="Arial" w:hAnsi="Arial" w:cs="Arial"/>
        <w:sz w:val="16"/>
        <w:szCs w:val="16"/>
      </w:rPr>
      <w:t xml:space="preserve">RIT Kate Gleason College of Engineering </w:t>
    </w:r>
    <w:r w:rsidRPr="00F13F9D">
      <w:rPr>
        <w:rFonts w:ascii="Arial" w:hAnsi="Arial" w:cs="Arial"/>
        <w:sz w:val="16"/>
        <w:szCs w:val="16"/>
      </w:rPr>
      <w:tab/>
    </w:r>
    <w:r w:rsidRPr="00F13F9D">
      <w:rPr>
        <w:rFonts w:ascii="Arial" w:hAnsi="Arial" w:cs="Arial"/>
        <w:sz w:val="16"/>
        <w:szCs w:val="16"/>
      </w:rPr>
      <w:tab/>
      <w:t xml:space="preserve">     Project Readiness Package</w:t>
    </w:r>
  </w:p>
  <w:p w14:paraId="42E76E33" w14:textId="77777777" w:rsidR="00F13F9D" w:rsidRPr="00F13F9D" w:rsidRDefault="00F13F9D" w:rsidP="00F13F9D">
    <w:pPr>
      <w:pStyle w:val="Footer"/>
      <w:jc w:val="center"/>
      <w:rPr>
        <w:rFonts w:ascii="Arial" w:hAnsi="Arial" w:cs="Arial"/>
        <w:sz w:val="16"/>
        <w:szCs w:val="16"/>
      </w:rPr>
    </w:pPr>
    <w:r w:rsidRPr="00F13F9D">
      <w:rPr>
        <w:rFonts w:ascii="Arial" w:hAnsi="Arial" w:cs="Arial"/>
        <w:sz w:val="16"/>
        <w:szCs w:val="16"/>
      </w:rPr>
      <w:t xml:space="preserve">Multidisciplinary Senior Design </w:t>
    </w:r>
    <w:r w:rsidRPr="00F13F9D">
      <w:rPr>
        <w:rFonts w:ascii="Arial" w:hAnsi="Arial" w:cs="Arial"/>
        <w:sz w:val="16"/>
        <w:szCs w:val="16"/>
      </w:rPr>
      <w:tab/>
    </w:r>
    <w:r w:rsidRPr="00F13F9D">
      <w:rPr>
        <w:rFonts w:ascii="Arial" w:hAnsi="Arial" w:cs="Arial"/>
        <w:sz w:val="16"/>
        <w:szCs w:val="16"/>
      </w:rPr>
      <w:tab/>
      <w:t>Template Revised Fall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D42EFC" w14:textId="77777777" w:rsidR="00D4752C" w:rsidRDefault="00D4752C" w:rsidP="00F13F9D">
      <w:r>
        <w:separator/>
      </w:r>
    </w:p>
  </w:footnote>
  <w:footnote w:type="continuationSeparator" w:id="0">
    <w:p w14:paraId="6E8B29E8" w14:textId="77777777" w:rsidR="00D4752C" w:rsidRDefault="00D4752C" w:rsidP="00F13F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1A6EAE"/>
    <w:multiLevelType w:val="hybridMultilevel"/>
    <w:tmpl w:val="F140C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F57EE7"/>
    <w:multiLevelType w:val="hybridMultilevel"/>
    <w:tmpl w:val="5C6AE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7676A3"/>
    <w:multiLevelType w:val="hybridMultilevel"/>
    <w:tmpl w:val="2F40F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A21A41"/>
    <w:multiLevelType w:val="hybridMultilevel"/>
    <w:tmpl w:val="ECD09B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9937CC"/>
    <w:multiLevelType w:val="hybridMultilevel"/>
    <w:tmpl w:val="1C600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defaultTabStop w:val="720"/>
  <w:drawingGridHorizontalSpacing w:val="120"/>
  <w:displayHorizontalDrawingGridEvery w:val="2"/>
  <w:displayVerticalDrawingGridEvery w:val="2"/>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334"/>
    <w:rsid w:val="00041809"/>
    <w:rsid w:val="0005627C"/>
    <w:rsid w:val="0009176B"/>
    <w:rsid w:val="000C30FC"/>
    <w:rsid w:val="000D3A40"/>
    <w:rsid w:val="000D3CE1"/>
    <w:rsid w:val="00127A69"/>
    <w:rsid w:val="001F0BCE"/>
    <w:rsid w:val="001F17D1"/>
    <w:rsid w:val="00241636"/>
    <w:rsid w:val="00245A7F"/>
    <w:rsid w:val="00252BD1"/>
    <w:rsid w:val="00273B1F"/>
    <w:rsid w:val="002D4E76"/>
    <w:rsid w:val="003449D2"/>
    <w:rsid w:val="003634D7"/>
    <w:rsid w:val="00380B72"/>
    <w:rsid w:val="003C7444"/>
    <w:rsid w:val="00421EB6"/>
    <w:rsid w:val="004310CF"/>
    <w:rsid w:val="00497F0B"/>
    <w:rsid w:val="004A2BF7"/>
    <w:rsid w:val="004B6551"/>
    <w:rsid w:val="004B6DE9"/>
    <w:rsid w:val="004F6F69"/>
    <w:rsid w:val="00530212"/>
    <w:rsid w:val="00543D4B"/>
    <w:rsid w:val="0056356C"/>
    <w:rsid w:val="005D7EE9"/>
    <w:rsid w:val="005E1CA1"/>
    <w:rsid w:val="005E47F4"/>
    <w:rsid w:val="0061504E"/>
    <w:rsid w:val="006270A6"/>
    <w:rsid w:val="00650ACE"/>
    <w:rsid w:val="00674448"/>
    <w:rsid w:val="006745B8"/>
    <w:rsid w:val="006925D2"/>
    <w:rsid w:val="00692765"/>
    <w:rsid w:val="00694595"/>
    <w:rsid w:val="007133F0"/>
    <w:rsid w:val="0076215F"/>
    <w:rsid w:val="007712C8"/>
    <w:rsid w:val="007A5E2A"/>
    <w:rsid w:val="007C5483"/>
    <w:rsid w:val="007D1E75"/>
    <w:rsid w:val="00851960"/>
    <w:rsid w:val="008A71B6"/>
    <w:rsid w:val="008D61DB"/>
    <w:rsid w:val="008F33CD"/>
    <w:rsid w:val="00953718"/>
    <w:rsid w:val="00994C28"/>
    <w:rsid w:val="009A30D7"/>
    <w:rsid w:val="00A7397A"/>
    <w:rsid w:val="00AB3469"/>
    <w:rsid w:val="00AF4897"/>
    <w:rsid w:val="00B15F82"/>
    <w:rsid w:val="00B45818"/>
    <w:rsid w:val="00B52FEB"/>
    <w:rsid w:val="00B72CD9"/>
    <w:rsid w:val="00B84796"/>
    <w:rsid w:val="00BB0D52"/>
    <w:rsid w:val="00BC5AD5"/>
    <w:rsid w:val="00C11BAD"/>
    <w:rsid w:val="00C32EE3"/>
    <w:rsid w:val="00C80EB4"/>
    <w:rsid w:val="00CB13E7"/>
    <w:rsid w:val="00CC2436"/>
    <w:rsid w:val="00CC7334"/>
    <w:rsid w:val="00CE34B3"/>
    <w:rsid w:val="00CE571F"/>
    <w:rsid w:val="00D1468A"/>
    <w:rsid w:val="00D17CC1"/>
    <w:rsid w:val="00D27597"/>
    <w:rsid w:val="00D4752C"/>
    <w:rsid w:val="00D5181A"/>
    <w:rsid w:val="00D8525C"/>
    <w:rsid w:val="00DA0F29"/>
    <w:rsid w:val="00E17F8B"/>
    <w:rsid w:val="00E30ED6"/>
    <w:rsid w:val="00E5405C"/>
    <w:rsid w:val="00E650DA"/>
    <w:rsid w:val="00E73A3E"/>
    <w:rsid w:val="00E86A03"/>
    <w:rsid w:val="00EF2F4B"/>
    <w:rsid w:val="00F05865"/>
    <w:rsid w:val="00F07470"/>
    <w:rsid w:val="00F13F9D"/>
    <w:rsid w:val="00F95B5C"/>
    <w:rsid w:val="00FB48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F629E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yHeading">
    <w:name w:val="My Heading"/>
    <w:next w:val="Normal"/>
    <w:qFormat/>
    <w:rsid w:val="00B15F82"/>
    <w:rPr>
      <w:rFonts w:ascii="Helvetica" w:eastAsiaTheme="majorEastAsia" w:hAnsi="Helvetica" w:cstheme="majorBidi"/>
      <w:b/>
      <w:color w:val="000000" w:themeColor="text1"/>
      <w:sz w:val="28"/>
      <w:szCs w:val="32"/>
    </w:rPr>
  </w:style>
  <w:style w:type="paragraph" w:styleId="Header">
    <w:name w:val="header"/>
    <w:basedOn w:val="Normal"/>
    <w:link w:val="HeaderChar"/>
    <w:uiPriority w:val="99"/>
    <w:unhideWhenUsed/>
    <w:rsid w:val="00F13F9D"/>
    <w:pPr>
      <w:tabs>
        <w:tab w:val="center" w:pos="4680"/>
        <w:tab w:val="right" w:pos="9360"/>
      </w:tabs>
    </w:pPr>
  </w:style>
  <w:style w:type="character" w:customStyle="1" w:styleId="HeaderChar">
    <w:name w:val="Header Char"/>
    <w:basedOn w:val="DefaultParagraphFont"/>
    <w:link w:val="Header"/>
    <w:uiPriority w:val="99"/>
    <w:rsid w:val="00F13F9D"/>
  </w:style>
  <w:style w:type="paragraph" w:styleId="Footer">
    <w:name w:val="footer"/>
    <w:basedOn w:val="Normal"/>
    <w:link w:val="FooterChar"/>
    <w:uiPriority w:val="99"/>
    <w:unhideWhenUsed/>
    <w:rsid w:val="00F13F9D"/>
    <w:pPr>
      <w:tabs>
        <w:tab w:val="center" w:pos="4680"/>
        <w:tab w:val="right" w:pos="9360"/>
      </w:tabs>
    </w:pPr>
  </w:style>
  <w:style w:type="character" w:customStyle="1" w:styleId="FooterChar">
    <w:name w:val="Footer Char"/>
    <w:basedOn w:val="DefaultParagraphFont"/>
    <w:link w:val="Footer"/>
    <w:uiPriority w:val="99"/>
    <w:rsid w:val="00F13F9D"/>
  </w:style>
  <w:style w:type="table" w:styleId="TableGrid">
    <w:name w:val="Table Grid"/>
    <w:basedOn w:val="TableNormal"/>
    <w:uiPriority w:val="39"/>
    <w:rsid w:val="00F13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650DA"/>
    <w:pPr>
      <w:ind w:left="720"/>
      <w:contextualSpacing/>
    </w:pPr>
  </w:style>
  <w:style w:type="character" w:styleId="Hyperlink">
    <w:name w:val="Hyperlink"/>
    <w:basedOn w:val="DefaultParagraphFont"/>
    <w:uiPriority w:val="99"/>
    <w:unhideWhenUsed/>
    <w:rsid w:val="003634D7"/>
    <w:rPr>
      <w:color w:val="0563C1" w:themeColor="hyperlink"/>
      <w:u w:val="single"/>
    </w:rPr>
  </w:style>
  <w:style w:type="character" w:customStyle="1" w:styleId="UnresolvedMention1">
    <w:name w:val="Unresolved Mention1"/>
    <w:basedOn w:val="DefaultParagraphFont"/>
    <w:uiPriority w:val="99"/>
    <w:rsid w:val="003634D7"/>
    <w:rPr>
      <w:color w:val="605E5C"/>
      <w:shd w:val="clear" w:color="auto" w:fill="E1DFDD"/>
    </w:rPr>
  </w:style>
  <w:style w:type="character" w:styleId="FollowedHyperlink">
    <w:name w:val="FollowedHyperlink"/>
    <w:basedOn w:val="DefaultParagraphFont"/>
    <w:uiPriority w:val="99"/>
    <w:semiHidden/>
    <w:unhideWhenUsed/>
    <w:rsid w:val="00273B1F"/>
    <w:rPr>
      <w:color w:val="954F72" w:themeColor="followedHyperlink"/>
      <w:u w:val="single"/>
    </w:rPr>
  </w:style>
  <w:style w:type="character" w:styleId="UnresolvedMention">
    <w:name w:val="Unresolved Mention"/>
    <w:basedOn w:val="DefaultParagraphFont"/>
    <w:uiPriority w:val="99"/>
    <w:semiHidden/>
    <w:unhideWhenUsed/>
    <w:rsid w:val="00A739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e@bugtor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goo.gl/forms/J3G8G2jhTUFuJCYe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DA08C98-0409-466B-A096-59CF5BCA1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1516</Words>
  <Characters>8645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Madeline Galvin</dc:creator>
  <cp:keywords/>
  <dc:description/>
  <cp:lastModifiedBy>Microsoft Office User</cp:lastModifiedBy>
  <cp:revision>2</cp:revision>
  <cp:lastPrinted>2021-01-05T20:24:00Z</cp:lastPrinted>
  <dcterms:created xsi:type="dcterms:W3CDTF">2021-01-12T18:45:00Z</dcterms:created>
  <dcterms:modified xsi:type="dcterms:W3CDTF">2021-01-12T18:45:00Z</dcterms:modified>
</cp:coreProperties>
</file>