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pPr w:leftFromText="180" w:rightFromText="180" w:vertAnchor="page" w:tblpY="1441"/>
        <w:tblW w:w="0" w:type="auto"/>
        <w:tblLook w:val="01E0" w:firstRow="1" w:lastRow="1" w:firstColumn="1" w:lastColumn="1" w:noHBand="0" w:noVBand="0"/>
      </w:tblPr>
      <w:tblGrid>
        <w:gridCol w:w="1085"/>
        <w:gridCol w:w="2518"/>
        <w:gridCol w:w="3232"/>
        <w:gridCol w:w="1795"/>
      </w:tblGrid>
      <w:tr w:rsidR="004306AA" w14:paraId="49D830A2" w14:textId="77777777" w:rsidTr="009A4601">
        <w:tc>
          <w:tcPr>
            <w:tcW w:w="1085" w:type="dxa"/>
            <w:shd w:val="clear" w:color="auto" w:fill="D9D9D9"/>
          </w:tcPr>
          <w:p w14:paraId="5726E68A" w14:textId="77777777" w:rsidR="004306AA" w:rsidRPr="00233F73" w:rsidRDefault="004306AA" w:rsidP="00DB66C4">
            <w:pPr>
              <w:rPr>
                <w:rFonts w:ascii="Arial" w:hAnsi="Arial" w:cs="Arial"/>
                <w:b/>
                <w:sz w:val="16"/>
                <w:szCs w:val="16"/>
              </w:rPr>
            </w:pPr>
            <w:r w:rsidRPr="00233F73">
              <w:rPr>
                <w:rFonts w:ascii="Arial" w:hAnsi="Arial" w:cs="Arial"/>
                <w:b/>
                <w:sz w:val="16"/>
                <w:szCs w:val="16"/>
              </w:rPr>
              <w:t>Project #</w:t>
            </w:r>
          </w:p>
        </w:tc>
        <w:tc>
          <w:tcPr>
            <w:tcW w:w="2518" w:type="dxa"/>
            <w:shd w:val="clear" w:color="auto" w:fill="D9D9D9"/>
          </w:tcPr>
          <w:p w14:paraId="0A670FC2" w14:textId="77777777" w:rsidR="004306AA" w:rsidRPr="00233F73" w:rsidRDefault="004306AA" w:rsidP="00DB66C4">
            <w:pPr>
              <w:rPr>
                <w:rFonts w:ascii="Arial" w:hAnsi="Arial" w:cs="Arial"/>
                <w:b/>
                <w:sz w:val="16"/>
                <w:szCs w:val="16"/>
              </w:rPr>
            </w:pPr>
            <w:r w:rsidRPr="00233F73">
              <w:rPr>
                <w:rFonts w:ascii="Arial" w:hAnsi="Arial" w:cs="Arial"/>
                <w:b/>
                <w:sz w:val="16"/>
                <w:szCs w:val="16"/>
              </w:rPr>
              <w:t xml:space="preserve">Project </w:t>
            </w:r>
            <w:r>
              <w:rPr>
                <w:rFonts w:ascii="Arial" w:hAnsi="Arial" w:cs="Arial"/>
                <w:b/>
                <w:sz w:val="16"/>
                <w:szCs w:val="16"/>
              </w:rPr>
              <w:t>Name</w:t>
            </w:r>
          </w:p>
        </w:tc>
        <w:tc>
          <w:tcPr>
            <w:tcW w:w="5027" w:type="dxa"/>
            <w:gridSpan w:val="2"/>
            <w:shd w:val="clear" w:color="auto" w:fill="D9D9D9"/>
          </w:tcPr>
          <w:p w14:paraId="1CF04D75" w14:textId="5E76CC90" w:rsidR="004306AA" w:rsidRPr="00233F73" w:rsidRDefault="004306AA" w:rsidP="00DB66C4">
            <w:pPr>
              <w:rPr>
                <w:rFonts w:ascii="Arial" w:hAnsi="Arial" w:cs="Arial"/>
                <w:b/>
                <w:sz w:val="16"/>
                <w:szCs w:val="16"/>
              </w:rPr>
            </w:pPr>
            <w:r w:rsidRPr="00233F73">
              <w:rPr>
                <w:rFonts w:ascii="Arial" w:hAnsi="Arial" w:cs="Arial"/>
                <w:b/>
                <w:sz w:val="16"/>
                <w:szCs w:val="16"/>
              </w:rPr>
              <w:t xml:space="preserve">Project </w:t>
            </w:r>
            <w:r>
              <w:rPr>
                <w:rFonts w:ascii="Arial" w:hAnsi="Arial" w:cs="Arial"/>
                <w:b/>
                <w:sz w:val="16"/>
                <w:szCs w:val="16"/>
              </w:rPr>
              <w:t>Track</w:t>
            </w:r>
          </w:p>
        </w:tc>
      </w:tr>
      <w:tr w:rsidR="004306AA" w14:paraId="57DC2CCD" w14:textId="77777777" w:rsidTr="001474BB">
        <w:tc>
          <w:tcPr>
            <w:tcW w:w="1085" w:type="dxa"/>
            <w:tcBorders>
              <w:bottom w:val="single" w:sz="4" w:space="0" w:color="auto"/>
            </w:tcBorders>
          </w:tcPr>
          <w:p w14:paraId="05CE9A5C" w14:textId="2EB41322" w:rsidR="004306AA" w:rsidRPr="003C4E6E" w:rsidRDefault="004306AA" w:rsidP="00DB66C4">
            <w:pPr>
              <w:rPr>
                <w:rFonts w:ascii="Arial" w:hAnsi="Arial" w:cs="Arial"/>
              </w:rPr>
            </w:pPr>
            <w:r w:rsidRPr="003C4E6E">
              <w:rPr>
                <w:rFonts w:ascii="Arial" w:hAnsi="Arial" w:cs="Arial"/>
              </w:rPr>
              <w:t>21068</w:t>
            </w:r>
          </w:p>
        </w:tc>
        <w:tc>
          <w:tcPr>
            <w:tcW w:w="2518" w:type="dxa"/>
            <w:tcBorders>
              <w:bottom w:val="single" w:sz="4" w:space="0" w:color="auto"/>
            </w:tcBorders>
          </w:tcPr>
          <w:p w14:paraId="6204774A" w14:textId="6DCC94E1" w:rsidR="004306AA" w:rsidRPr="003C4E6E" w:rsidRDefault="004306AA" w:rsidP="00DB66C4">
            <w:pPr>
              <w:rPr>
                <w:rFonts w:ascii="Arial" w:hAnsi="Arial" w:cs="Arial"/>
              </w:rPr>
            </w:pPr>
            <w:r w:rsidRPr="003C4E6E">
              <w:rPr>
                <w:rFonts w:ascii="Arial" w:hAnsi="Arial" w:cs="Arial"/>
              </w:rPr>
              <w:t>Robotic Art Assistant</w:t>
            </w:r>
          </w:p>
        </w:tc>
        <w:tc>
          <w:tcPr>
            <w:tcW w:w="5027" w:type="dxa"/>
            <w:gridSpan w:val="2"/>
            <w:tcBorders>
              <w:bottom w:val="single" w:sz="4" w:space="0" w:color="auto"/>
            </w:tcBorders>
          </w:tcPr>
          <w:p w14:paraId="0B97C138" w14:textId="38EC4297" w:rsidR="004306AA" w:rsidRPr="003C4E6E" w:rsidRDefault="004306AA" w:rsidP="00DB66C4">
            <w:pPr>
              <w:rPr>
                <w:rFonts w:ascii="Arial" w:hAnsi="Arial" w:cs="Arial"/>
              </w:rPr>
            </w:pPr>
            <w:r w:rsidRPr="003C4E6E">
              <w:rPr>
                <w:rFonts w:ascii="Arial" w:hAnsi="Arial" w:cs="Arial"/>
              </w:rPr>
              <w:t>Biomedical and Assistive Devices</w:t>
            </w:r>
          </w:p>
        </w:tc>
      </w:tr>
      <w:tr w:rsidR="00DB66C4" w:rsidRPr="00233F73" w14:paraId="61011C6E" w14:textId="77777777" w:rsidTr="004306AA">
        <w:tc>
          <w:tcPr>
            <w:tcW w:w="1085" w:type="dxa"/>
            <w:shd w:val="clear" w:color="auto" w:fill="D9D9D9"/>
          </w:tcPr>
          <w:p w14:paraId="34AF9BCD" w14:textId="77777777" w:rsidR="00DB66C4" w:rsidRPr="003C4E6E" w:rsidRDefault="00DB66C4" w:rsidP="00DB66C4">
            <w:pPr>
              <w:rPr>
                <w:rFonts w:ascii="Arial" w:hAnsi="Arial" w:cs="Arial"/>
                <w:b/>
                <w:sz w:val="16"/>
                <w:szCs w:val="16"/>
              </w:rPr>
            </w:pPr>
            <w:r w:rsidRPr="003C4E6E">
              <w:rPr>
                <w:rFonts w:ascii="Arial" w:hAnsi="Arial" w:cs="Arial"/>
                <w:b/>
                <w:sz w:val="16"/>
                <w:szCs w:val="16"/>
              </w:rPr>
              <w:t>Start Term</w:t>
            </w:r>
          </w:p>
        </w:tc>
        <w:tc>
          <w:tcPr>
            <w:tcW w:w="2518" w:type="dxa"/>
            <w:shd w:val="clear" w:color="auto" w:fill="D9D9D9"/>
          </w:tcPr>
          <w:p w14:paraId="4FF8CD74" w14:textId="77777777" w:rsidR="00DB66C4" w:rsidRPr="003C4E6E" w:rsidRDefault="00DB66C4" w:rsidP="00DB66C4">
            <w:pPr>
              <w:rPr>
                <w:rFonts w:ascii="Arial" w:hAnsi="Arial" w:cs="Arial"/>
                <w:b/>
                <w:sz w:val="16"/>
                <w:szCs w:val="16"/>
              </w:rPr>
            </w:pPr>
            <w:r w:rsidRPr="003C4E6E">
              <w:rPr>
                <w:rFonts w:ascii="Arial" w:hAnsi="Arial" w:cs="Arial"/>
                <w:b/>
                <w:sz w:val="16"/>
                <w:szCs w:val="16"/>
              </w:rPr>
              <w:t>Team Guide</w:t>
            </w:r>
          </w:p>
        </w:tc>
        <w:tc>
          <w:tcPr>
            <w:tcW w:w="3232" w:type="dxa"/>
            <w:shd w:val="clear" w:color="auto" w:fill="D9D9D9"/>
          </w:tcPr>
          <w:p w14:paraId="16EECE02" w14:textId="77777777" w:rsidR="00DB66C4" w:rsidRPr="003C4E6E" w:rsidRDefault="00DB66C4" w:rsidP="00DB66C4">
            <w:pPr>
              <w:rPr>
                <w:rFonts w:ascii="Arial" w:hAnsi="Arial" w:cs="Arial"/>
                <w:b/>
                <w:sz w:val="16"/>
                <w:szCs w:val="16"/>
              </w:rPr>
            </w:pPr>
            <w:r w:rsidRPr="003C4E6E">
              <w:rPr>
                <w:rFonts w:ascii="Arial" w:hAnsi="Arial" w:cs="Arial"/>
                <w:b/>
                <w:sz w:val="16"/>
                <w:szCs w:val="16"/>
              </w:rPr>
              <w:t>Project Sponsor</w:t>
            </w:r>
          </w:p>
        </w:tc>
        <w:tc>
          <w:tcPr>
            <w:tcW w:w="1795" w:type="dxa"/>
            <w:shd w:val="clear" w:color="auto" w:fill="D9D9D9"/>
          </w:tcPr>
          <w:p w14:paraId="6261E7A9" w14:textId="77777777" w:rsidR="00DB66C4" w:rsidRPr="003C4E6E" w:rsidRDefault="00DB66C4" w:rsidP="00DB66C4">
            <w:pPr>
              <w:rPr>
                <w:rFonts w:ascii="Arial" w:hAnsi="Arial" w:cs="Arial"/>
                <w:b/>
                <w:sz w:val="16"/>
                <w:szCs w:val="16"/>
              </w:rPr>
            </w:pPr>
            <w:r w:rsidRPr="003C4E6E">
              <w:rPr>
                <w:rFonts w:ascii="Arial" w:hAnsi="Arial" w:cs="Arial"/>
                <w:b/>
                <w:sz w:val="16"/>
                <w:szCs w:val="16"/>
              </w:rPr>
              <w:t>Doc. Revision</w:t>
            </w:r>
          </w:p>
        </w:tc>
      </w:tr>
      <w:tr w:rsidR="00DB66C4" w14:paraId="07C48F9D" w14:textId="77777777" w:rsidTr="004306AA">
        <w:tc>
          <w:tcPr>
            <w:tcW w:w="1085" w:type="dxa"/>
          </w:tcPr>
          <w:p w14:paraId="02AC803B" w14:textId="79A2A11B" w:rsidR="00DB66C4" w:rsidRPr="003C4E6E" w:rsidRDefault="004306AA" w:rsidP="00DB66C4">
            <w:pPr>
              <w:rPr>
                <w:rFonts w:ascii="Arial" w:hAnsi="Arial" w:cs="Arial"/>
              </w:rPr>
            </w:pPr>
            <w:r w:rsidRPr="003C4E6E">
              <w:rPr>
                <w:rFonts w:ascii="Arial" w:hAnsi="Arial" w:cs="Arial"/>
              </w:rPr>
              <w:t>2205</w:t>
            </w:r>
          </w:p>
        </w:tc>
        <w:tc>
          <w:tcPr>
            <w:tcW w:w="2518" w:type="dxa"/>
          </w:tcPr>
          <w:p w14:paraId="2EC009DD" w14:textId="4B2AEC44" w:rsidR="00DB66C4" w:rsidRPr="003C4E6E" w:rsidRDefault="004306AA" w:rsidP="00DB66C4">
            <w:pPr>
              <w:rPr>
                <w:rFonts w:ascii="Arial" w:hAnsi="Arial" w:cs="Arial"/>
              </w:rPr>
            </w:pPr>
            <w:r w:rsidRPr="003C4E6E">
              <w:rPr>
                <w:rFonts w:ascii="Arial" w:hAnsi="Arial" w:cs="Arial"/>
              </w:rPr>
              <w:t>Art North</w:t>
            </w:r>
          </w:p>
        </w:tc>
        <w:tc>
          <w:tcPr>
            <w:tcW w:w="3232" w:type="dxa"/>
          </w:tcPr>
          <w:p w14:paraId="18472022" w14:textId="2FBA90B7" w:rsidR="00DB66C4" w:rsidRPr="003C4E6E" w:rsidRDefault="004306AA" w:rsidP="00DB66C4">
            <w:pPr>
              <w:rPr>
                <w:rFonts w:ascii="Arial" w:hAnsi="Arial" w:cs="Arial"/>
              </w:rPr>
            </w:pPr>
            <w:r w:rsidRPr="003C4E6E">
              <w:rPr>
                <w:rFonts w:ascii="Arial" w:hAnsi="Arial" w:cs="Arial"/>
              </w:rPr>
              <w:t>Kids Making Miracles, Inc.</w:t>
            </w:r>
          </w:p>
        </w:tc>
        <w:tc>
          <w:tcPr>
            <w:tcW w:w="1795" w:type="dxa"/>
          </w:tcPr>
          <w:p w14:paraId="7BA86F58" w14:textId="56CA452A" w:rsidR="00DB66C4" w:rsidRPr="003C4E6E" w:rsidRDefault="004306AA" w:rsidP="00DB66C4">
            <w:pPr>
              <w:rPr>
                <w:rFonts w:ascii="Arial" w:hAnsi="Arial" w:cs="Arial"/>
              </w:rPr>
            </w:pPr>
            <w:r w:rsidRPr="003C4E6E">
              <w:rPr>
                <w:rFonts w:ascii="Arial" w:hAnsi="Arial" w:cs="Arial"/>
              </w:rPr>
              <w:t>Rev. 1</w:t>
            </w:r>
          </w:p>
        </w:tc>
      </w:tr>
    </w:tbl>
    <w:p w14:paraId="1AC62B44" w14:textId="77777777" w:rsidR="008F04A7" w:rsidRDefault="008F04A7"/>
    <w:p w14:paraId="42849702" w14:textId="77777777" w:rsidR="0032272B" w:rsidRDefault="0032272B">
      <w:pPr>
        <w:sectPr w:rsidR="0032272B" w:rsidSect="00233F73">
          <w:headerReference w:type="default" r:id="rId7"/>
          <w:pgSz w:w="12240" w:h="15840"/>
          <w:pgMar w:top="1440" w:right="1800" w:bottom="1440" w:left="1800" w:header="720" w:footer="720" w:gutter="0"/>
          <w:cols w:space="720"/>
          <w:docGrid w:linePitch="360"/>
        </w:sectPr>
      </w:pPr>
    </w:p>
    <w:p w14:paraId="73A21113" w14:textId="77777777" w:rsidR="0032272B" w:rsidRDefault="0032272B" w:rsidP="00DB66C4">
      <w:pPr>
        <w:pStyle w:val="Heading1"/>
        <w:shd w:val="clear" w:color="auto" w:fill="D9D9D9"/>
      </w:pPr>
      <w:r>
        <w:t>Project Description</w:t>
      </w:r>
    </w:p>
    <w:p w14:paraId="2B75EE94" w14:textId="77777777" w:rsidR="0053255E" w:rsidRDefault="0053255E" w:rsidP="0053255E">
      <w:pPr>
        <w:pStyle w:val="Heading2"/>
      </w:pPr>
      <w:r>
        <w:t>Project Background:</w:t>
      </w:r>
    </w:p>
    <w:p w14:paraId="00AB169F" w14:textId="7C528CB1" w:rsidR="0053255E" w:rsidRPr="00191AA5" w:rsidRDefault="00191AA5" w:rsidP="00507FE2">
      <w:pPr>
        <w:jc w:val="both"/>
        <w:rPr>
          <w:rFonts w:ascii="Arial" w:hAnsi="Arial" w:cs="Arial"/>
          <w:sz w:val="18"/>
          <w:szCs w:val="18"/>
        </w:rPr>
      </w:pPr>
      <w:r>
        <w:rPr>
          <w:rFonts w:ascii="Arial" w:hAnsi="Arial" w:cs="Arial"/>
          <w:sz w:val="18"/>
          <w:szCs w:val="18"/>
        </w:rPr>
        <w:t>Students</w:t>
      </w:r>
      <w:r w:rsidR="00503513">
        <w:rPr>
          <w:rFonts w:ascii="Arial" w:hAnsi="Arial" w:cs="Arial"/>
          <w:sz w:val="18"/>
          <w:szCs w:val="18"/>
        </w:rPr>
        <w:t xml:space="preserve"> with </w:t>
      </w:r>
      <w:r>
        <w:rPr>
          <w:rFonts w:ascii="Arial" w:hAnsi="Arial" w:cs="Arial"/>
          <w:sz w:val="18"/>
          <w:szCs w:val="18"/>
        </w:rPr>
        <w:t>varying physical cap</w:t>
      </w:r>
      <w:r w:rsidR="00503513">
        <w:rPr>
          <w:rFonts w:ascii="Arial" w:hAnsi="Arial" w:cs="Arial"/>
          <w:sz w:val="18"/>
          <w:szCs w:val="18"/>
        </w:rPr>
        <w:t xml:space="preserve">abilities </w:t>
      </w:r>
      <w:r>
        <w:rPr>
          <w:rFonts w:ascii="Arial" w:hAnsi="Arial" w:cs="Arial"/>
          <w:sz w:val="18"/>
          <w:szCs w:val="18"/>
        </w:rPr>
        <w:t>have trouble actively</w:t>
      </w:r>
      <w:r w:rsidR="00503513">
        <w:rPr>
          <w:rFonts w:ascii="Arial" w:hAnsi="Arial" w:cs="Arial"/>
          <w:sz w:val="18"/>
          <w:szCs w:val="18"/>
        </w:rPr>
        <w:t xml:space="preserve"> participat</w:t>
      </w:r>
      <w:r>
        <w:rPr>
          <w:rFonts w:ascii="Arial" w:hAnsi="Arial" w:cs="Arial"/>
          <w:sz w:val="18"/>
          <w:szCs w:val="18"/>
        </w:rPr>
        <w:t>ing alongside the teacher and their peers throughout art</w:t>
      </w:r>
      <w:r w:rsidR="00503513">
        <w:rPr>
          <w:rFonts w:ascii="Arial" w:hAnsi="Arial" w:cs="Arial"/>
          <w:sz w:val="18"/>
          <w:szCs w:val="18"/>
        </w:rPr>
        <w:t xml:space="preserve"> class. Modifications currently include hand-over-hand drawing with an aid which gives the student little to no independence</w:t>
      </w:r>
      <w:r>
        <w:rPr>
          <w:rFonts w:ascii="Arial" w:hAnsi="Arial" w:cs="Arial"/>
          <w:sz w:val="18"/>
          <w:szCs w:val="18"/>
        </w:rPr>
        <w:t>. Also, there are implementations, such as tennis balls or special handles, to increase the width of art tools and allow for easier gripping. These implementations do not provide the students with a fully successful experience. The Robotic Art Assist aims to change this, by creating a device that responds to user input through a variety of adaptable interfaces and produces a physical creation at the end of the process. The goal of this project is to increase inclusivity in art education, like how P20068 Robotic Drum Assist aimed to increase inclusivity in music education.</w:t>
      </w:r>
    </w:p>
    <w:p w14:paraId="3E8F8D2E" w14:textId="77777777" w:rsidR="0053255E" w:rsidRPr="0053255E" w:rsidRDefault="0053255E" w:rsidP="00507FE2">
      <w:pPr>
        <w:pStyle w:val="Heading2"/>
        <w:jc w:val="both"/>
      </w:pPr>
      <w:r w:rsidRPr="0053255E">
        <w:t>Problem Statement</w:t>
      </w:r>
      <w:r>
        <w:t>:</w:t>
      </w:r>
    </w:p>
    <w:p w14:paraId="2427F920" w14:textId="6814DA14" w:rsidR="0053255E" w:rsidRPr="00DB66C4" w:rsidRDefault="007A3705" w:rsidP="00507FE2">
      <w:pPr>
        <w:jc w:val="both"/>
        <w:rPr>
          <w:rFonts w:ascii="Arial" w:hAnsi="Arial" w:cs="Arial"/>
          <w:sz w:val="18"/>
          <w:szCs w:val="18"/>
        </w:rPr>
      </w:pPr>
      <w:r>
        <w:rPr>
          <w:rFonts w:ascii="Arial" w:hAnsi="Arial" w:cs="Arial"/>
          <w:sz w:val="18"/>
          <w:szCs w:val="18"/>
        </w:rPr>
        <w:t xml:space="preserve">The </w:t>
      </w:r>
      <w:r w:rsidR="00B41FCF">
        <w:rPr>
          <w:rFonts w:ascii="Arial" w:hAnsi="Arial" w:cs="Arial"/>
          <w:sz w:val="18"/>
          <w:szCs w:val="18"/>
        </w:rPr>
        <w:t xml:space="preserve">main goal of the project is to design and test a device that allows students with varying abilities to participate in art education alongside their peers. The </w:t>
      </w:r>
      <w:r>
        <w:rPr>
          <w:rFonts w:ascii="Arial" w:hAnsi="Arial" w:cs="Arial"/>
          <w:sz w:val="18"/>
          <w:szCs w:val="18"/>
        </w:rPr>
        <w:t>Robotic Art</w:t>
      </w:r>
      <w:r w:rsidR="00B41FCF">
        <w:rPr>
          <w:rFonts w:ascii="Arial" w:hAnsi="Arial" w:cs="Arial"/>
          <w:sz w:val="18"/>
          <w:szCs w:val="18"/>
        </w:rPr>
        <w:t xml:space="preserve"> Drawing</w:t>
      </w:r>
      <w:r>
        <w:rPr>
          <w:rFonts w:ascii="Arial" w:hAnsi="Arial" w:cs="Arial"/>
          <w:sz w:val="18"/>
          <w:szCs w:val="18"/>
        </w:rPr>
        <w:t xml:space="preserve"> Assis</w:t>
      </w:r>
      <w:r w:rsidR="00B41FCF">
        <w:rPr>
          <w:rFonts w:ascii="Arial" w:hAnsi="Arial" w:cs="Arial"/>
          <w:sz w:val="18"/>
          <w:szCs w:val="18"/>
        </w:rPr>
        <w:t>t device should allow students to control a variety of sizes, colors, and mediums to create collage paintings with some independence in a 30-minute art class.</w:t>
      </w:r>
    </w:p>
    <w:p w14:paraId="2C8D16A5" w14:textId="77777777" w:rsidR="0053255E" w:rsidRDefault="0053255E" w:rsidP="00507FE2">
      <w:pPr>
        <w:pStyle w:val="Heading2"/>
        <w:jc w:val="both"/>
      </w:pPr>
      <w:r>
        <w:t>Objectives/Scope:</w:t>
      </w:r>
    </w:p>
    <w:p w14:paraId="3DE671D2" w14:textId="4829C811" w:rsidR="00503513" w:rsidRPr="00503513" w:rsidRDefault="00B41FCF" w:rsidP="00503513">
      <w:pPr>
        <w:numPr>
          <w:ilvl w:val="0"/>
          <w:numId w:val="2"/>
        </w:numPr>
        <w:tabs>
          <w:tab w:val="clear" w:pos="720"/>
        </w:tabs>
        <w:ind w:left="360"/>
        <w:jc w:val="both"/>
        <w:rPr>
          <w:rFonts w:ascii="Arial" w:hAnsi="Arial" w:cs="Arial"/>
          <w:sz w:val="18"/>
          <w:szCs w:val="18"/>
        </w:rPr>
      </w:pPr>
      <w:r w:rsidRPr="00503513">
        <w:rPr>
          <w:rFonts w:ascii="Arial" w:hAnsi="Arial" w:cs="Arial"/>
          <w:sz w:val="18"/>
          <w:szCs w:val="18"/>
        </w:rPr>
        <w:t>Adaptable controls for easy use with limited movements and standard wheelchairs.</w:t>
      </w:r>
    </w:p>
    <w:p w14:paraId="05ED039B" w14:textId="1ADBBAED" w:rsidR="00503513" w:rsidRPr="00503513" w:rsidRDefault="00503513" w:rsidP="00503513">
      <w:pPr>
        <w:numPr>
          <w:ilvl w:val="0"/>
          <w:numId w:val="2"/>
        </w:numPr>
        <w:tabs>
          <w:tab w:val="clear" w:pos="720"/>
        </w:tabs>
        <w:ind w:left="360"/>
        <w:jc w:val="both"/>
        <w:rPr>
          <w:rFonts w:ascii="Arial" w:hAnsi="Arial" w:cs="Arial"/>
          <w:sz w:val="18"/>
          <w:szCs w:val="18"/>
        </w:rPr>
      </w:pPr>
      <w:r w:rsidRPr="00503513">
        <w:rPr>
          <w:rFonts w:ascii="Arial" w:hAnsi="Arial" w:cs="Arial"/>
          <w:sz w:val="18"/>
          <w:szCs w:val="18"/>
        </w:rPr>
        <w:t xml:space="preserve">Optimized device and control interfaces to allow for the inclusion on students with varying physical and </w:t>
      </w:r>
      <w:r w:rsidR="00191AA5" w:rsidRPr="00503513">
        <w:rPr>
          <w:rFonts w:ascii="Arial" w:hAnsi="Arial" w:cs="Arial"/>
          <w:sz w:val="18"/>
          <w:szCs w:val="18"/>
        </w:rPr>
        <w:t>mental</w:t>
      </w:r>
      <w:r w:rsidRPr="00503513">
        <w:rPr>
          <w:rFonts w:ascii="Arial" w:hAnsi="Arial" w:cs="Arial"/>
          <w:sz w:val="18"/>
          <w:szCs w:val="18"/>
        </w:rPr>
        <w:t xml:space="preserve"> abilities</w:t>
      </w:r>
      <w:r w:rsidR="00191AA5">
        <w:rPr>
          <w:rFonts w:ascii="Arial" w:hAnsi="Arial" w:cs="Arial"/>
          <w:sz w:val="18"/>
          <w:szCs w:val="18"/>
        </w:rPr>
        <w:t>.</w:t>
      </w:r>
    </w:p>
    <w:p w14:paraId="41055B7F" w14:textId="3667D381" w:rsidR="00503513" w:rsidRPr="00503513" w:rsidRDefault="00503513" w:rsidP="00503513">
      <w:pPr>
        <w:numPr>
          <w:ilvl w:val="0"/>
          <w:numId w:val="2"/>
        </w:numPr>
        <w:tabs>
          <w:tab w:val="clear" w:pos="720"/>
        </w:tabs>
        <w:ind w:left="360"/>
        <w:jc w:val="both"/>
        <w:rPr>
          <w:rFonts w:ascii="Arial" w:hAnsi="Arial" w:cs="Arial"/>
          <w:sz w:val="18"/>
          <w:szCs w:val="18"/>
        </w:rPr>
      </w:pPr>
      <w:r w:rsidRPr="00503513">
        <w:rPr>
          <w:rFonts w:ascii="Arial" w:hAnsi="Arial" w:cs="Arial"/>
          <w:sz w:val="18"/>
          <w:szCs w:val="18"/>
        </w:rPr>
        <w:t>Varying tool holder design that is compatible with many different tools, including pens, pencils, paint, and markers.</w:t>
      </w:r>
    </w:p>
    <w:p w14:paraId="46F3C44E" w14:textId="36747C6E" w:rsidR="00503513" w:rsidRPr="00503513" w:rsidRDefault="00503513" w:rsidP="00503513">
      <w:pPr>
        <w:numPr>
          <w:ilvl w:val="0"/>
          <w:numId w:val="2"/>
        </w:numPr>
        <w:tabs>
          <w:tab w:val="clear" w:pos="720"/>
        </w:tabs>
        <w:ind w:left="360"/>
        <w:jc w:val="both"/>
        <w:rPr>
          <w:rFonts w:ascii="Arial" w:hAnsi="Arial" w:cs="Arial"/>
          <w:sz w:val="18"/>
          <w:szCs w:val="18"/>
        </w:rPr>
      </w:pPr>
      <w:r w:rsidRPr="00503513">
        <w:rPr>
          <w:rFonts w:ascii="Arial" w:hAnsi="Arial" w:cs="Arial"/>
          <w:sz w:val="18"/>
          <w:szCs w:val="18"/>
        </w:rPr>
        <w:t>Design of device to produce physical artwork the students can bring home with them after class.</w:t>
      </w:r>
    </w:p>
    <w:p w14:paraId="2D7CBD96" w14:textId="77777777" w:rsidR="00507FE2" w:rsidRDefault="00507FE2" w:rsidP="00507FE2">
      <w:pPr>
        <w:pStyle w:val="Heading2"/>
      </w:pPr>
      <w:r>
        <w:t>Deliverables:</w:t>
      </w:r>
    </w:p>
    <w:p w14:paraId="1FC8C80F" w14:textId="689F8543" w:rsidR="00B41FCF" w:rsidRDefault="00B41FCF" w:rsidP="00507FE2">
      <w:pPr>
        <w:numPr>
          <w:ilvl w:val="1"/>
          <w:numId w:val="2"/>
        </w:numPr>
        <w:tabs>
          <w:tab w:val="clear" w:pos="1440"/>
        </w:tabs>
        <w:ind w:left="360"/>
        <w:jc w:val="both"/>
        <w:rPr>
          <w:rFonts w:ascii="Arial" w:hAnsi="Arial" w:cs="Arial"/>
          <w:sz w:val="18"/>
          <w:szCs w:val="18"/>
        </w:rPr>
      </w:pPr>
      <w:r>
        <w:rPr>
          <w:rFonts w:ascii="Arial" w:hAnsi="Arial" w:cs="Arial"/>
          <w:sz w:val="18"/>
          <w:szCs w:val="18"/>
        </w:rPr>
        <w:t>Functional device that produces a physical end drawing/painting based on student input.</w:t>
      </w:r>
    </w:p>
    <w:p w14:paraId="6D7B8763" w14:textId="3DF8E6BD" w:rsidR="00B41FCF" w:rsidRDefault="00B41FCF" w:rsidP="00507FE2">
      <w:pPr>
        <w:numPr>
          <w:ilvl w:val="1"/>
          <w:numId w:val="2"/>
        </w:numPr>
        <w:tabs>
          <w:tab w:val="clear" w:pos="1440"/>
        </w:tabs>
        <w:ind w:left="360"/>
        <w:jc w:val="both"/>
        <w:rPr>
          <w:rFonts w:ascii="Arial" w:hAnsi="Arial" w:cs="Arial"/>
          <w:sz w:val="18"/>
          <w:szCs w:val="18"/>
        </w:rPr>
      </w:pPr>
      <w:r>
        <w:rPr>
          <w:rFonts w:ascii="Arial" w:hAnsi="Arial" w:cs="Arial"/>
          <w:sz w:val="18"/>
          <w:szCs w:val="18"/>
        </w:rPr>
        <w:t>Training and maintenance documentation</w:t>
      </w:r>
      <w:r w:rsidR="004D0A78">
        <w:rPr>
          <w:rFonts w:ascii="Arial" w:hAnsi="Arial" w:cs="Arial"/>
          <w:sz w:val="18"/>
          <w:szCs w:val="18"/>
        </w:rPr>
        <w:t>.</w:t>
      </w:r>
    </w:p>
    <w:p w14:paraId="15C3A71C" w14:textId="1ECB75AD" w:rsidR="00B41FCF" w:rsidRDefault="00B41FCF" w:rsidP="00507FE2">
      <w:pPr>
        <w:numPr>
          <w:ilvl w:val="1"/>
          <w:numId w:val="2"/>
        </w:numPr>
        <w:tabs>
          <w:tab w:val="clear" w:pos="1440"/>
        </w:tabs>
        <w:ind w:left="360"/>
        <w:jc w:val="both"/>
        <w:rPr>
          <w:rFonts w:ascii="Arial" w:hAnsi="Arial" w:cs="Arial"/>
          <w:sz w:val="18"/>
          <w:szCs w:val="18"/>
        </w:rPr>
      </w:pPr>
      <w:r>
        <w:rPr>
          <w:rFonts w:ascii="Arial" w:hAnsi="Arial" w:cs="Arial"/>
          <w:sz w:val="18"/>
          <w:szCs w:val="18"/>
        </w:rPr>
        <w:t>Finalized paper, poster, and Confluence page.</w:t>
      </w:r>
    </w:p>
    <w:p w14:paraId="39CC05FD" w14:textId="77777777" w:rsidR="00507FE2" w:rsidRDefault="00507FE2" w:rsidP="00507FE2">
      <w:pPr>
        <w:pStyle w:val="Heading2"/>
      </w:pPr>
      <w:r>
        <w:t>Expected Project Benefits:</w:t>
      </w:r>
    </w:p>
    <w:p w14:paraId="630E9F17" w14:textId="26CC42FE" w:rsidR="00507FE2" w:rsidRDefault="00B41FCF" w:rsidP="00507FE2">
      <w:pPr>
        <w:numPr>
          <w:ilvl w:val="1"/>
          <w:numId w:val="2"/>
        </w:numPr>
        <w:tabs>
          <w:tab w:val="clear" w:pos="1440"/>
        </w:tabs>
        <w:ind w:left="360"/>
        <w:jc w:val="both"/>
        <w:rPr>
          <w:rFonts w:ascii="Arial" w:hAnsi="Arial" w:cs="Arial"/>
          <w:sz w:val="18"/>
          <w:szCs w:val="18"/>
        </w:rPr>
      </w:pPr>
      <w:r>
        <w:rPr>
          <w:rFonts w:ascii="Arial" w:hAnsi="Arial" w:cs="Arial"/>
          <w:sz w:val="18"/>
          <w:szCs w:val="18"/>
        </w:rPr>
        <w:t>More independence for students of varying abilities in art class</w:t>
      </w:r>
    </w:p>
    <w:p w14:paraId="4B9213E5" w14:textId="6C3E36B2" w:rsidR="00B41FCF" w:rsidRPr="00503513" w:rsidRDefault="00B41FCF" w:rsidP="00503513">
      <w:pPr>
        <w:numPr>
          <w:ilvl w:val="1"/>
          <w:numId w:val="2"/>
        </w:numPr>
        <w:tabs>
          <w:tab w:val="clear" w:pos="1440"/>
        </w:tabs>
        <w:ind w:left="360"/>
        <w:jc w:val="both"/>
        <w:rPr>
          <w:rFonts w:ascii="Arial" w:hAnsi="Arial" w:cs="Arial"/>
          <w:sz w:val="18"/>
          <w:szCs w:val="18"/>
        </w:rPr>
      </w:pPr>
      <w:r>
        <w:rPr>
          <w:rFonts w:ascii="Arial" w:hAnsi="Arial" w:cs="Arial"/>
          <w:sz w:val="18"/>
          <w:szCs w:val="18"/>
        </w:rPr>
        <w:t>Successful drawing/painting completion by the device</w:t>
      </w:r>
    </w:p>
    <w:p w14:paraId="42FA2094" w14:textId="77777777" w:rsidR="00507FE2" w:rsidRDefault="00507FE2" w:rsidP="00507FE2">
      <w:pPr>
        <w:pStyle w:val="Heading2"/>
      </w:pPr>
      <w:r>
        <w:t>Core Team Members:</w:t>
      </w:r>
    </w:p>
    <w:p w14:paraId="10C0A4D6" w14:textId="6C5A36BF" w:rsidR="00507FE2" w:rsidRDefault="004D0A78" w:rsidP="00507FE2">
      <w:pPr>
        <w:numPr>
          <w:ilvl w:val="1"/>
          <w:numId w:val="2"/>
        </w:numPr>
        <w:tabs>
          <w:tab w:val="clear" w:pos="1440"/>
        </w:tabs>
        <w:ind w:left="360"/>
        <w:jc w:val="both"/>
        <w:rPr>
          <w:rFonts w:ascii="Arial" w:hAnsi="Arial" w:cs="Arial"/>
          <w:sz w:val="18"/>
          <w:szCs w:val="18"/>
        </w:rPr>
      </w:pPr>
      <w:r>
        <w:rPr>
          <w:rFonts w:ascii="Arial" w:hAnsi="Arial" w:cs="Arial"/>
          <w:sz w:val="18"/>
          <w:szCs w:val="18"/>
        </w:rPr>
        <w:t>Andrew Pasek – Project Manager</w:t>
      </w:r>
    </w:p>
    <w:p w14:paraId="5BF32BC1" w14:textId="6B4F6E31" w:rsidR="004D0A78" w:rsidRDefault="004D0A78" w:rsidP="00507FE2">
      <w:pPr>
        <w:numPr>
          <w:ilvl w:val="1"/>
          <w:numId w:val="2"/>
        </w:numPr>
        <w:tabs>
          <w:tab w:val="clear" w:pos="1440"/>
        </w:tabs>
        <w:ind w:left="360"/>
        <w:jc w:val="both"/>
        <w:rPr>
          <w:rFonts w:ascii="Arial" w:hAnsi="Arial" w:cs="Arial"/>
          <w:sz w:val="18"/>
          <w:szCs w:val="18"/>
        </w:rPr>
      </w:pPr>
      <w:r>
        <w:rPr>
          <w:rFonts w:ascii="Arial" w:hAnsi="Arial" w:cs="Arial"/>
          <w:sz w:val="18"/>
          <w:szCs w:val="18"/>
        </w:rPr>
        <w:t>John Owens – System Engineer</w:t>
      </w:r>
    </w:p>
    <w:p w14:paraId="614349F5" w14:textId="3F4D609A" w:rsidR="004D0A78" w:rsidRDefault="004D0A78" w:rsidP="00507FE2">
      <w:pPr>
        <w:numPr>
          <w:ilvl w:val="1"/>
          <w:numId w:val="2"/>
        </w:numPr>
        <w:tabs>
          <w:tab w:val="clear" w:pos="1440"/>
        </w:tabs>
        <w:ind w:left="360"/>
        <w:jc w:val="both"/>
        <w:rPr>
          <w:rFonts w:ascii="Arial" w:hAnsi="Arial" w:cs="Arial"/>
          <w:sz w:val="18"/>
          <w:szCs w:val="18"/>
        </w:rPr>
      </w:pPr>
      <w:r>
        <w:rPr>
          <w:rFonts w:ascii="Arial" w:hAnsi="Arial" w:cs="Arial"/>
          <w:sz w:val="18"/>
          <w:szCs w:val="18"/>
        </w:rPr>
        <w:t>Kaitlyn Pohler – Facilitator</w:t>
      </w:r>
    </w:p>
    <w:p w14:paraId="562ECB4D" w14:textId="54054232" w:rsidR="004D0A78" w:rsidRDefault="004D0A78" w:rsidP="00507FE2">
      <w:pPr>
        <w:numPr>
          <w:ilvl w:val="1"/>
          <w:numId w:val="2"/>
        </w:numPr>
        <w:tabs>
          <w:tab w:val="clear" w:pos="1440"/>
        </w:tabs>
        <w:ind w:left="360"/>
        <w:jc w:val="both"/>
        <w:rPr>
          <w:rFonts w:ascii="Arial" w:hAnsi="Arial" w:cs="Arial"/>
          <w:sz w:val="18"/>
          <w:szCs w:val="18"/>
        </w:rPr>
      </w:pPr>
      <w:r>
        <w:rPr>
          <w:rFonts w:ascii="Arial" w:hAnsi="Arial" w:cs="Arial"/>
          <w:sz w:val="18"/>
          <w:szCs w:val="18"/>
        </w:rPr>
        <w:t>Allison Morgan – Purchasing</w:t>
      </w:r>
    </w:p>
    <w:p w14:paraId="1CF2C3CB" w14:textId="0FAC0993" w:rsidR="004D0A78" w:rsidRDefault="004D0A78" w:rsidP="00507FE2">
      <w:pPr>
        <w:numPr>
          <w:ilvl w:val="1"/>
          <w:numId w:val="2"/>
        </w:numPr>
        <w:tabs>
          <w:tab w:val="clear" w:pos="1440"/>
        </w:tabs>
        <w:ind w:left="360"/>
        <w:jc w:val="both"/>
        <w:rPr>
          <w:rFonts w:ascii="Arial" w:hAnsi="Arial" w:cs="Arial"/>
          <w:sz w:val="18"/>
          <w:szCs w:val="18"/>
        </w:rPr>
      </w:pPr>
      <w:r>
        <w:rPr>
          <w:rFonts w:ascii="Arial" w:hAnsi="Arial" w:cs="Arial"/>
          <w:sz w:val="18"/>
          <w:szCs w:val="18"/>
        </w:rPr>
        <w:t>Dylan Lebedin – Communication</w:t>
      </w:r>
    </w:p>
    <w:p w14:paraId="00539B8B" w14:textId="306338F5" w:rsidR="004D0A78" w:rsidRDefault="004D0A78" w:rsidP="00507FE2">
      <w:pPr>
        <w:numPr>
          <w:ilvl w:val="1"/>
          <w:numId w:val="2"/>
        </w:numPr>
        <w:tabs>
          <w:tab w:val="clear" w:pos="1440"/>
        </w:tabs>
        <w:ind w:left="360"/>
        <w:jc w:val="both"/>
        <w:rPr>
          <w:rFonts w:ascii="Arial" w:hAnsi="Arial" w:cs="Arial"/>
          <w:sz w:val="18"/>
          <w:szCs w:val="18"/>
        </w:rPr>
      </w:pPr>
      <w:r>
        <w:rPr>
          <w:rFonts w:ascii="Arial" w:hAnsi="Arial" w:cs="Arial"/>
          <w:sz w:val="18"/>
          <w:szCs w:val="18"/>
        </w:rPr>
        <w:t xml:space="preserve">David Nwokolo – </w:t>
      </w:r>
      <w:r w:rsidR="00D92979">
        <w:rPr>
          <w:rFonts w:ascii="Arial" w:hAnsi="Arial" w:cs="Arial"/>
          <w:sz w:val="18"/>
          <w:szCs w:val="18"/>
        </w:rPr>
        <w:t>Documentation</w:t>
      </w:r>
    </w:p>
    <w:p w14:paraId="2C5F83F4" w14:textId="41F3F36B" w:rsidR="004D0A78" w:rsidRDefault="004D0A78" w:rsidP="00507FE2">
      <w:pPr>
        <w:numPr>
          <w:ilvl w:val="1"/>
          <w:numId w:val="2"/>
        </w:numPr>
        <w:tabs>
          <w:tab w:val="clear" w:pos="1440"/>
        </w:tabs>
        <w:ind w:left="360"/>
        <w:jc w:val="both"/>
        <w:rPr>
          <w:rFonts w:ascii="Arial" w:hAnsi="Arial" w:cs="Arial"/>
          <w:sz w:val="18"/>
          <w:szCs w:val="18"/>
        </w:rPr>
      </w:pPr>
      <w:r>
        <w:rPr>
          <w:rFonts w:ascii="Arial" w:hAnsi="Arial" w:cs="Arial"/>
          <w:sz w:val="18"/>
          <w:szCs w:val="18"/>
        </w:rPr>
        <w:t>Josh Kolosick – Team Member</w:t>
      </w:r>
    </w:p>
    <w:p w14:paraId="46CE16AE" w14:textId="6934DBD0" w:rsidR="004D0A78" w:rsidRPr="00DB66C4" w:rsidRDefault="004D0A78" w:rsidP="00507FE2">
      <w:pPr>
        <w:numPr>
          <w:ilvl w:val="1"/>
          <w:numId w:val="2"/>
        </w:numPr>
        <w:tabs>
          <w:tab w:val="clear" w:pos="1440"/>
        </w:tabs>
        <w:ind w:left="360"/>
        <w:jc w:val="both"/>
        <w:rPr>
          <w:rFonts w:ascii="Arial" w:hAnsi="Arial" w:cs="Arial"/>
          <w:sz w:val="18"/>
          <w:szCs w:val="18"/>
        </w:rPr>
      </w:pPr>
      <w:r>
        <w:rPr>
          <w:rFonts w:ascii="Arial" w:hAnsi="Arial" w:cs="Arial"/>
          <w:sz w:val="18"/>
          <w:szCs w:val="18"/>
        </w:rPr>
        <w:t>George Heltz – Team Member</w:t>
      </w:r>
    </w:p>
    <w:p w14:paraId="49805BC4" w14:textId="77777777" w:rsidR="00507FE2" w:rsidRDefault="00507FE2" w:rsidP="00DB66C4">
      <w:pPr>
        <w:pStyle w:val="Heading1"/>
        <w:shd w:val="clear" w:color="auto" w:fill="D9D9D9"/>
      </w:pPr>
      <w:r>
        <w:t>Strategy &amp; Approach</w:t>
      </w:r>
    </w:p>
    <w:p w14:paraId="5C4D469E" w14:textId="77777777" w:rsidR="00507FE2" w:rsidRDefault="00507FE2" w:rsidP="00507FE2">
      <w:pPr>
        <w:pStyle w:val="Heading2"/>
      </w:pPr>
      <w:r>
        <w:t>Assumptions &amp; Constraints:</w:t>
      </w:r>
    </w:p>
    <w:p w14:paraId="24AD6097" w14:textId="5DBEB7B6" w:rsidR="00507FE2" w:rsidRPr="003C4E6E" w:rsidRDefault="003C4E6E" w:rsidP="00507FE2">
      <w:pPr>
        <w:numPr>
          <w:ilvl w:val="0"/>
          <w:numId w:val="4"/>
        </w:numPr>
        <w:tabs>
          <w:tab w:val="clear" w:pos="720"/>
        </w:tabs>
        <w:ind w:left="360"/>
        <w:jc w:val="both"/>
        <w:rPr>
          <w:sz w:val="18"/>
          <w:szCs w:val="18"/>
        </w:rPr>
      </w:pPr>
      <w:r>
        <w:rPr>
          <w:rFonts w:ascii="Arial" w:hAnsi="Arial" w:cs="Arial"/>
          <w:sz w:val="18"/>
          <w:szCs w:val="18"/>
        </w:rPr>
        <w:t>The device needs to portable and easily taken down and set up due to the customers mobile classroom. This brings up stability and reliability concerns with the design.</w:t>
      </w:r>
    </w:p>
    <w:p w14:paraId="789A9F4D" w14:textId="39FDE6E0" w:rsidR="003C4E6E" w:rsidRPr="003C4E6E" w:rsidRDefault="003C4E6E" w:rsidP="00507FE2">
      <w:pPr>
        <w:numPr>
          <w:ilvl w:val="0"/>
          <w:numId w:val="4"/>
        </w:numPr>
        <w:tabs>
          <w:tab w:val="clear" w:pos="720"/>
        </w:tabs>
        <w:ind w:left="360"/>
        <w:jc w:val="both"/>
        <w:rPr>
          <w:sz w:val="18"/>
          <w:szCs w:val="18"/>
        </w:rPr>
      </w:pPr>
      <w:r>
        <w:rPr>
          <w:rFonts w:ascii="Arial" w:hAnsi="Arial" w:cs="Arial"/>
          <w:sz w:val="18"/>
          <w:szCs w:val="18"/>
        </w:rPr>
        <w:t>The team needs to understand the students’ ranges of motion and abilities to design a suitable set of control interfaces.</w:t>
      </w:r>
    </w:p>
    <w:p w14:paraId="5C8EF52B" w14:textId="220D3A8F" w:rsidR="003C4E6E" w:rsidRPr="003C4E6E" w:rsidRDefault="003C4E6E" w:rsidP="00507FE2">
      <w:pPr>
        <w:numPr>
          <w:ilvl w:val="0"/>
          <w:numId w:val="4"/>
        </w:numPr>
        <w:tabs>
          <w:tab w:val="clear" w:pos="720"/>
        </w:tabs>
        <w:ind w:left="360"/>
        <w:jc w:val="both"/>
        <w:rPr>
          <w:sz w:val="18"/>
          <w:szCs w:val="18"/>
        </w:rPr>
      </w:pPr>
      <w:r>
        <w:rPr>
          <w:rFonts w:ascii="Arial" w:hAnsi="Arial" w:cs="Arial"/>
          <w:sz w:val="18"/>
          <w:szCs w:val="18"/>
        </w:rPr>
        <w:t>It is assumed the device should fit on a table and have movable controls to allow them to be placed within reach of the student.</w:t>
      </w:r>
    </w:p>
    <w:p w14:paraId="572E7284" w14:textId="7BF41461" w:rsidR="003C4E6E" w:rsidRPr="00DB66C4" w:rsidRDefault="003C4E6E" w:rsidP="00507FE2">
      <w:pPr>
        <w:numPr>
          <w:ilvl w:val="0"/>
          <w:numId w:val="4"/>
        </w:numPr>
        <w:tabs>
          <w:tab w:val="clear" w:pos="720"/>
        </w:tabs>
        <w:ind w:left="360"/>
        <w:jc w:val="both"/>
        <w:rPr>
          <w:sz w:val="18"/>
          <w:szCs w:val="18"/>
        </w:rPr>
      </w:pPr>
      <w:r>
        <w:rPr>
          <w:rFonts w:ascii="Arial" w:hAnsi="Arial" w:cs="Arial"/>
          <w:sz w:val="18"/>
          <w:szCs w:val="18"/>
        </w:rPr>
        <w:t>The proposed budget for the device is $1,000.</w:t>
      </w:r>
    </w:p>
    <w:p w14:paraId="316516D4" w14:textId="60A78404" w:rsidR="003C4E6E" w:rsidRPr="003C4E6E" w:rsidRDefault="00507FE2" w:rsidP="003C4E6E">
      <w:pPr>
        <w:pStyle w:val="Heading2"/>
      </w:pPr>
      <w:r>
        <w:t>Issues &amp; Risks:</w:t>
      </w:r>
    </w:p>
    <w:p w14:paraId="7F401DC7" w14:textId="38020245" w:rsidR="003C4E6E" w:rsidRPr="003C4E6E" w:rsidRDefault="003C4E6E" w:rsidP="00507FE2">
      <w:pPr>
        <w:numPr>
          <w:ilvl w:val="0"/>
          <w:numId w:val="5"/>
        </w:numPr>
        <w:tabs>
          <w:tab w:val="clear" w:pos="720"/>
        </w:tabs>
        <w:ind w:left="360"/>
        <w:jc w:val="both"/>
        <w:rPr>
          <w:rFonts w:ascii="Arial" w:hAnsi="Arial" w:cs="Arial"/>
          <w:sz w:val="18"/>
          <w:szCs w:val="18"/>
        </w:rPr>
      </w:pPr>
      <w:r w:rsidRPr="003C4E6E">
        <w:rPr>
          <w:rFonts w:ascii="Arial" w:hAnsi="Arial" w:cs="Arial"/>
          <w:sz w:val="18"/>
          <w:szCs w:val="18"/>
        </w:rPr>
        <w:t xml:space="preserve">The project </w:t>
      </w:r>
      <w:r>
        <w:rPr>
          <w:rFonts w:ascii="Arial" w:hAnsi="Arial" w:cs="Arial"/>
          <w:sz w:val="18"/>
          <w:szCs w:val="18"/>
        </w:rPr>
        <w:t xml:space="preserve">and design process </w:t>
      </w:r>
      <w:r w:rsidR="002C0214">
        <w:rPr>
          <w:rFonts w:ascii="Arial" w:hAnsi="Arial" w:cs="Arial"/>
          <w:sz w:val="18"/>
          <w:szCs w:val="18"/>
        </w:rPr>
        <w:t>are</w:t>
      </w:r>
      <w:r>
        <w:rPr>
          <w:rFonts w:ascii="Arial" w:hAnsi="Arial" w:cs="Arial"/>
          <w:sz w:val="18"/>
          <w:szCs w:val="18"/>
        </w:rPr>
        <w:t xml:space="preserve"> new to many team members. </w:t>
      </w:r>
    </w:p>
    <w:p w14:paraId="245890AB" w14:textId="15808A23" w:rsidR="00507FE2" w:rsidRPr="003C4E6E" w:rsidRDefault="003C4E6E" w:rsidP="00507FE2">
      <w:pPr>
        <w:numPr>
          <w:ilvl w:val="0"/>
          <w:numId w:val="5"/>
        </w:numPr>
        <w:tabs>
          <w:tab w:val="clear" w:pos="720"/>
        </w:tabs>
        <w:ind w:left="360"/>
        <w:jc w:val="both"/>
        <w:rPr>
          <w:sz w:val="18"/>
          <w:szCs w:val="18"/>
        </w:rPr>
      </w:pPr>
      <w:r>
        <w:rPr>
          <w:rFonts w:ascii="Arial" w:hAnsi="Arial" w:cs="Arial"/>
          <w:sz w:val="18"/>
          <w:szCs w:val="18"/>
        </w:rPr>
        <w:t>Due to COVID-19, there is the risk that some/all the team will need to quarantine at some point. This could lead to delays in progress and falling behind schedule.</w:t>
      </w:r>
    </w:p>
    <w:p w14:paraId="31548159" w14:textId="635A52EA" w:rsidR="00A05436" w:rsidRPr="003C4E6E" w:rsidRDefault="003C4E6E" w:rsidP="003C4E6E">
      <w:pPr>
        <w:numPr>
          <w:ilvl w:val="0"/>
          <w:numId w:val="5"/>
        </w:numPr>
        <w:tabs>
          <w:tab w:val="clear" w:pos="720"/>
        </w:tabs>
        <w:ind w:left="360"/>
        <w:jc w:val="both"/>
        <w:rPr>
          <w:sz w:val="18"/>
          <w:szCs w:val="18"/>
        </w:rPr>
      </w:pPr>
      <w:r>
        <w:rPr>
          <w:rFonts w:ascii="Arial" w:hAnsi="Arial" w:cs="Arial"/>
          <w:sz w:val="18"/>
          <w:szCs w:val="18"/>
        </w:rPr>
        <w:t xml:space="preserve">The team needs to investigate designing a drawing interface, such as an x-y plotter, or purchasing one. The lead times, cost, and compatibility could be risks with purchasing one, and increase complexity and integration could be issues with making one. </w:t>
      </w:r>
    </w:p>
    <w:p w14:paraId="11F3047C" w14:textId="77777777" w:rsidR="00DB66C4" w:rsidRPr="00DB66C4" w:rsidRDefault="00DB66C4" w:rsidP="00A05436">
      <w:pPr>
        <w:ind w:left="360"/>
        <w:jc w:val="both"/>
        <w:rPr>
          <w:sz w:val="18"/>
          <w:szCs w:val="18"/>
        </w:rPr>
      </w:pPr>
    </w:p>
    <w:sectPr w:rsidR="00DB66C4" w:rsidRPr="00DB66C4" w:rsidSect="00194E2B">
      <w:headerReference w:type="default" r:id="rId8"/>
      <w:type w:val="continuous"/>
      <w:pgSz w:w="12240" w:h="15840"/>
      <w:pgMar w:top="1260" w:right="1800" w:bottom="900" w:left="1800" w:header="720" w:footer="720" w:gutter="0"/>
      <w:cols w:num="2" w:space="720" w:equalWidth="0">
        <w:col w:w="4500" w:space="180"/>
        <w:col w:w="396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4C68A7" w14:textId="77777777" w:rsidR="001E4E64" w:rsidRDefault="001E4E64">
      <w:r>
        <w:separator/>
      </w:r>
    </w:p>
  </w:endnote>
  <w:endnote w:type="continuationSeparator" w:id="0">
    <w:p w14:paraId="1365F5A9" w14:textId="77777777" w:rsidR="001E4E64" w:rsidRDefault="001E4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E48996" w14:textId="77777777" w:rsidR="001E4E64" w:rsidRDefault="001E4E64">
      <w:r>
        <w:separator/>
      </w:r>
    </w:p>
  </w:footnote>
  <w:footnote w:type="continuationSeparator" w:id="0">
    <w:p w14:paraId="08E83280" w14:textId="77777777" w:rsidR="001E4E64" w:rsidRDefault="001E4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66396" w14:textId="77777777" w:rsidR="00233F73" w:rsidRDefault="00233F73">
    <w:pPr>
      <w:pStyle w:val="Header"/>
    </w:pPr>
  </w:p>
  <w:p w14:paraId="40B73B72" w14:textId="77777777" w:rsidR="00233F73" w:rsidRPr="003C4E6E" w:rsidRDefault="004001EF">
    <w:pPr>
      <w:pStyle w:val="Header"/>
      <w:rPr>
        <w:rFonts w:ascii="Arial" w:hAnsi="Arial" w:cs="Arial"/>
      </w:rPr>
    </w:pPr>
    <w:r w:rsidRPr="003C4E6E">
      <w:rPr>
        <w:rFonts w:ascii="Arial" w:hAnsi="Arial" w:cs="Arial"/>
        <w:noProof/>
        <w:lang w:eastAsia="en-US"/>
      </w:rPr>
      <mc:AlternateContent>
        <mc:Choice Requires="wps">
          <w:drawing>
            <wp:anchor distT="0" distB="0" distL="114300" distR="114300" simplePos="0" relativeHeight="251657216" behindDoc="0" locked="0" layoutInCell="1" allowOverlap="1" wp14:anchorId="177F8FBF" wp14:editId="13BA4065">
              <wp:simplePos x="0" y="0"/>
              <wp:positionH relativeFrom="column">
                <wp:posOffset>0</wp:posOffset>
              </wp:positionH>
              <wp:positionV relativeFrom="paragraph">
                <wp:posOffset>167640</wp:posOffset>
              </wp:positionV>
              <wp:extent cx="5509260" cy="0"/>
              <wp:effectExtent l="12700" t="15240" r="27940" b="2286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926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DBA442"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2pt" to="433.8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"/>
          </w:pict>
        </mc:Fallback>
      </mc:AlternateContent>
    </w:r>
    <w:r w:rsidR="00233F73" w:rsidRPr="003C4E6E">
      <w:rPr>
        <w:rFonts w:ascii="Arial" w:hAnsi="Arial" w:cs="Arial"/>
      </w:rPr>
      <w:t>Senior Design Project Data Sheet</w:t>
    </w:r>
  </w:p>
  <w:p w14:paraId="507068F8" w14:textId="77777777" w:rsidR="00DB66C4" w:rsidRDefault="00DB66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8B147" w14:textId="77777777" w:rsidR="00A05436" w:rsidRDefault="00A05436">
    <w:pPr>
      <w:pStyle w:val="Header"/>
    </w:pPr>
  </w:p>
  <w:p w14:paraId="4535A7DE" w14:textId="77777777" w:rsidR="00A05436" w:rsidRDefault="004001EF">
    <w:pPr>
      <w:pStyle w:val="Header"/>
    </w:pPr>
    <w:r>
      <w:rPr>
        <w:noProof/>
        <w:lang w:eastAsia="en-US"/>
      </w:rPr>
      <mc:AlternateContent>
        <mc:Choice Requires="wps">
          <w:drawing>
            <wp:anchor distT="0" distB="0" distL="114300" distR="114300" simplePos="0" relativeHeight="251658240" behindDoc="0" locked="0" layoutInCell="1" allowOverlap="1" wp14:anchorId="6B452A65" wp14:editId="57785E60">
              <wp:simplePos x="0" y="0"/>
              <wp:positionH relativeFrom="column">
                <wp:posOffset>0</wp:posOffset>
              </wp:positionH>
              <wp:positionV relativeFrom="paragraph">
                <wp:posOffset>167640</wp:posOffset>
              </wp:positionV>
              <wp:extent cx="5509260" cy="0"/>
              <wp:effectExtent l="12700" t="15240" r="27940" b="2286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09260" cy="0"/>
                      </a:xfrm>
                      <a:prstGeom prst="line">
                        <a:avLst/>
                      </a:prstGeom>
                      <a:noFill/>
                      <a:ln w="9525">
                        <a:solidFill>
                          <a:srgbClr val="00000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F33881" id="Line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2pt" to="433.8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"/>
          </w:pict>
        </mc:Fallback>
      </mc:AlternateContent>
    </w:r>
    <w:r w:rsidR="00A05436">
      <w:t>Senior Design Project Data Sheet</w:t>
    </w:r>
  </w:p>
  <w:p w14:paraId="3675B688" w14:textId="77777777" w:rsidR="00A05436" w:rsidRDefault="00A05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6808AF"/>
    <w:multiLevelType w:val="multilevel"/>
    <w:tmpl w:val="42EA61D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3DF63869"/>
    <w:multiLevelType w:val="hybridMultilevel"/>
    <w:tmpl w:val="A5B48D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2311C08"/>
    <w:multiLevelType w:val="hybridMultilevel"/>
    <w:tmpl w:val="90081E7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720"/>
        </w:tabs>
        <w:ind w:left="72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0793CB0"/>
    <w:multiLevelType w:val="hybridMultilevel"/>
    <w:tmpl w:val="42EA61DA"/>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2D6720D"/>
    <w:multiLevelType w:val="hybridMultilevel"/>
    <w:tmpl w:val="FE00E136"/>
    <w:lvl w:ilvl="0" w:tplc="5824EC94">
      <w:start w:val="1"/>
      <w:numFmt w:val="decimal"/>
      <w:lvlText w:val="%1."/>
      <w:lvlJc w:val="left"/>
      <w:pPr>
        <w:tabs>
          <w:tab w:val="num" w:pos="720"/>
        </w:tabs>
        <w:ind w:left="720" w:hanging="360"/>
      </w:pPr>
      <w:rPr>
        <w:rFonts w:ascii="Arial" w:hAnsi="Arial" w:cs="Aria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D5639F8"/>
    <w:multiLevelType w:val="hybridMultilevel"/>
    <w:tmpl w:val="5FCA61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F73"/>
    <w:rsid w:val="00010D9E"/>
    <w:rsid w:val="00023EE6"/>
    <w:rsid w:val="000422A1"/>
    <w:rsid w:val="0005072D"/>
    <w:rsid w:val="000623A9"/>
    <w:rsid w:val="000C202B"/>
    <w:rsid w:val="000D1B11"/>
    <w:rsid w:val="000F0995"/>
    <w:rsid w:val="001345F0"/>
    <w:rsid w:val="0016088F"/>
    <w:rsid w:val="00164F7D"/>
    <w:rsid w:val="00175F69"/>
    <w:rsid w:val="00191AA5"/>
    <w:rsid w:val="00194E2B"/>
    <w:rsid w:val="00195EDB"/>
    <w:rsid w:val="001E2935"/>
    <w:rsid w:val="001E4E64"/>
    <w:rsid w:val="001E67B8"/>
    <w:rsid w:val="00210835"/>
    <w:rsid w:val="0022657F"/>
    <w:rsid w:val="00233F73"/>
    <w:rsid w:val="002B2925"/>
    <w:rsid w:val="002C0214"/>
    <w:rsid w:val="002C0AAE"/>
    <w:rsid w:val="002C5B9E"/>
    <w:rsid w:val="0032272B"/>
    <w:rsid w:val="00364CE4"/>
    <w:rsid w:val="003C4E6E"/>
    <w:rsid w:val="003D45AC"/>
    <w:rsid w:val="004001EF"/>
    <w:rsid w:val="00402AC2"/>
    <w:rsid w:val="00404AD8"/>
    <w:rsid w:val="004306AA"/>
    <w:rsid w:val="00446581"/>
    <w:rsid w:val="0044785C"/>
    <w:rsid w:val="00455A2A"/>
    <w:rsid w:val="00471D67"/>
    <w:rsid w:val="004B3210"/>
    <w:rsid w:val="004B715B"/>
    <w:rsid w:val="004D0A78"/>
    <w:rsid w:val="00503513"/>
    <w:rsid w:val="00505787"/>
    <w:rsid w:val="00507FE2"/>
    <w:rsid w:val="0053255E"/>
    <w:rsid w:val="00536C48"/>
    <w:rsid w:val="00572EC5"/>
    <w:rsid w:val="00580C54"/>
    <w:rsid w:val="0059140F"/>
    <w:rsid w:val="005920DA"/>
    <w:rsid w:val="005C519D"/>
    <w:rsid w:val="00603949"/>
    <w:rsid w:val="00630F5D"/>
    <w:rsid w:val="00643516"/>
    <w:rsid w:val="0064708C"/>
    <w:rsid w:val="00682199"/>
    <w:rsid w:val="00690CA5"/>
    <w:rsid w:val="006A5B0A"/>
    <w:rsid w:val="006B67A9"/>
    <w:rsid w:val="006D41F7"/>
    <w:rsid w:val="006E3616"/>
    <w:rsid w:val="0078636F"/>
    <w:rsid w:val="0079560F"/>
    <w:rsid w:val="007A3705"/>
    <w:rsid w:val="00824A96"/>
    <w:rsid w:val="008D6A18"/>
    <w:rsid w:val="008F04A7"/>
    <w:rsid w:val="008F3E16"/>
    <w:rsid w:val="00930BC9"/>
    <w:rsid w:val="009463D2"/>
    <w:rsid w:val="00A05436"/>
    <w:rsid w:val="00A941E0"/>
    <w:rsid w:val="00AC796A"/>
    <w:rsid w:val="00AE6CC0"/>
    <w:rsid w:val="00B211D1"/>
    <w:rsid w:val="00B41FCF"/>
    <w:rsid w:val="00B57FA9"/>
    <w:rsid w:val="00B85225"/>
    <w:rsid w:val="00B91D4A"/>
    <w:rsid w:val="00BC67F8"/>
    <w:rsid w:val="00C47C48"/>
    <w:rsid w:val="00CB5693"/>
    <w:rsid w:val="00CD282F"/>
    <w:rsid w:val="00D21B0F"/>
    <w:rsid w:val="00D663D6"/>
    <w:rsid w:val="00D767D6"/>
    <w:rsid w:val="00D77C23"/>
    <w:rsid w:val="00D92979"/>
    <w:rsid w:val="00DB66C4"/>
    <w:rsid w:val="00DD4803"/>
    <w:rsid w:val="00DE7F09"/>
    <w:rsid w:val="00E11A35"/>
    <w:rsid w:val="00E2761E"/>
    <w:rsid w:val="00E849C8"/>
    <w:rsid w:val="00F70CB5"/>
    <w:rsid w:val="00F9294C"/>
    <w:rsid w:val="00FE50AB"/>
    <w:rsid w:val="00FF44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BC5D930"/>
  <w14:defaultImageDpi w14:val="300"/>
  <w15:docId w15:val="{0648130E-64C6-4E98-9539-830949DFE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ja-JP"/>
    </w:rPr>
  </w:style>
  <w:style w:type="paragraph" w:styleId="Heading1">
    <w:name w:val="heading 1"/>
    <w:basedOn w:val="Normal"/>
    <w:next w:val="Normal"/>
    <w:qFormat/>
    <w:rsid w:val="0053255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3255E"/>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33F73"/>
    <w:pPr>
      <w:tabs>
        <w:tab w:val="center" w:pos="4320"/>
        <w:tab w:val="right" w:pos="8640"/>
      </w:tabs>
    </w:pPr>
  </w:style>
  <w:style w:type="paragraph" w:styleId="Footer">
    <w:name w:val="footer"/>
    <w:basedOn w:val="Normal"/>
    <w:rsid w:val="00233F73"/>
    <w:pPr>
      <w:tabs>
        <w:tab w:val="center" w:pos="4320"/>
        <w:tab w:val="right" w:pos="8640"/>
      </w:tabs>
    </w:pPr>
  </w:style>
  <w:style w:type="table" w:styleId="TableGrid">
    <w:name w:val="Table Grid"/>
    <w:basedOn w:val="TableNormal"/>
    <w:rsid w:val="00233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Pages>
  <Words>518</Words>
  <Characters>2957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Project #</vt:lpstr>
    </vt:vector>
  </TitlesOfParts>
  <Company>RIT</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dc:title>
  <dc:subject/>
  <dc:creator>Marcos Esterman</dc:creator>
  <cp:keywords/>
  <dc:description/>
  <cp:lastModifiedBy>Allison Morgan (RIT Student)</cp:lastModifiedBy>
  <cp:revision>7</cp:revision>
  <dcterms:created xsi:type="dcterms:W3CDTF">2019-08-13T03:33:00Z</dcterms:created>
  <dcterms:modified xsi:type="dcterms:W3CDTF">2021-02-08T02:41:00Z</dcterms:modified>
</cp:coreProperties>
</file>